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t>Р</w:t>
      </w:r>
      <w:r w:rsidRPr="00CC4751">
        <w:rPr>
          <w:color w:val="000000"/>
          <w:sz w:val="28"/>
          <w:szCs w:val="28"/>
        </w:rPr>
        <w:t xml:space="preserve">оссия наша Родина, страна, где мы с вами родились, где жили наши предки и где, вероятнее всего, будут жить ваши дети. Любовь к Родине — это естественное чувство каждого нормального человека, гражданина этой страны. Любовь к </w:t>
      </w:r>
      <w:proofErr w:type="gramStart"/>
      <w:r w:rsidRPr="00CC4751">
        <w:rPr>
          <w:color w:val="000000"/>
          <w:sz w:val="28"/>
          <w:szCs w:val="28"/>
        </w:rPr>
        <w:t>Родине</w:t>
      </w:r>
      <w:proofErr w:type="gramEnd"/>
      <w:r w:rsidRPr="00CC4751">
        <w:rPr>
          <w:color w:val="000000"/>
          <w:sz w:val="28"/>
          <w:szCs w:val="28"/>
        </w:rPr>
        <w:t xml:space="preserve"> прежде всего воспитывается в каждом человеке как любовь к матери, любовь к родному дому, любовь к городу или населённому пункту, где протекают ранние годы жизни, как любовь к нашей стране, к её людям, культуре и обычаям. Всё это вызывает стремление внести свой вклад в то, чтобы страна наша стала прекраснее, а жизнь в ней — лучше.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t>В настоящее время Российская Федерация является одной из крупнейших стран мира с многовековой историей и богатыми культурными традициями. Россия — одна из богатейших стран мира, в которой есть важнейшие стратегические ресурсы: многочисленное и образованное население и передовые технологии. В стране имеются крупные залежи полезных ископаемых (до 40 % мировых запасов), необъятная территория и огромный резерв нетронутых экосистем.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54738E8F" wp14:editId="7030EECB">
                <wp:extent cx="304800" cy="304800"/>
                <wp:effectExtent l="0" t="0" r="0" b="0"/>
                <wp:docPr id="5" name="Прямоугольник 5" descr="https://fsd.videouroki.net/products/conspekty/obj9/37-nacionalnaya-bezopasnost-rossii.files/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s://fsd.videouroki.net/products/conspekty/obj9/37-nacionalnaya-bezopasnost-rossii.files/image0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EbaYLEsAwAAOQYA&#10;AA4AAAAAAAAAAAAAAAAALgIAAGRycy9lMm9Eb2MueG1sUEsBAi0AFAAGAAgAAAAhAEyg6SzYAAAA&#10;Aw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t>Укрепление России происходит на фоне новых угроз национальной безопасности, имеющих комплексный взаимосвязанный характер. Проведение Российской Федерацией самостоятельной внешней и внутренней политики вызывает противодействие со стороны США и их союзников, стремящихся сохранить своё доминирование в мировых делах. Реализуемая ими политика сдерживания России предусматривает оказание на неё политического, экономического, военного и информационного давления.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t>Но несмотря на это и несмотря на сложную международную обстановку и трудности внутреннего характера, Россия в силу значительного экономического, научно-технического и военного потенциала, уникального стратегического положения на Евразийском континенте объективно продолжает играть важную роль в мировых процессах.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t xml:space="preserve">Процесс формирования новой </w:t>
      </w:r>
      <w:proofErr w:type="spellStart"/>
      <w:r w:rsidRPr="00CC4751">
        <w:rPr>
          <w:color w:val="000000"/>
          <w:sz w:val="28"/>
          <w:szCs w:val="28"/>
        </w:rPr>
        <w:t>полицентричной</w:t>
      </w:r>
      <w:proofErr w:type="spellEnd"/>
      <w:r w:rsidRPr="00CC4751">
        <w:rPr>
          <w:color w:val="000000"/>
          <w:sz w:val="28"/>
          <w:szCs w:val="28"/>
        </w:rPr>
        <w:t xml:space="preserve"> модели мироустройства сопровождается ростом глобальной и региональной нестабильности. Обостряются противоречия, связанные с неравномерностью мирового развития, углублением разрыва между уровнями благосостояния стран, борьбой за ресурсы, доступом к рынкам сбыта и контролем над транспортными артериями. Конкуренция между государствами всё в большей степени охватывает ценности и модели общественного развития, человеческий, научный и технологический потенциалы. В международных отношениях не снижается роль фактора силы. Стремление к наращиванию и модернизации наступательного вооружения, созданию и развёртыванию его новых видов ослабляет систему глобальной безопасности, а также систему договоров и соглашений в области контроля над вооружением.</w:t>
      </w:r>
    </w:p>
    <w:p w:rsidR="00661FFF" w:rsidRPr="00661FFF" w:rsidRDefault="00661FFF" w:rsidP="00661F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61FFF">
        <w:rPr>
          <w:rFonts w:ascii="Times New Roman" w:hAnsi="Times New Roman" w:cs="Times New Roman"/>
          <w:bCs/>
          <w:sz w:val="36"/>
          <w:szCs w:val="36"/>
        </w:rPr>
        <w:lastRenderedPageBreak/>
        <w:t>Национальная</w:t>
      </w:r>
      <w:r w:rsidRPr="00661FFF">
        <w:rPr>
          <w:rFonts w:ascii="Times New Roman" w:hAnsi="Times New Roman" w:cs="Times New Roman"/>
          <w:bCs/>
          <w:sz w:val="36"/>
          <w:szCs w:val="36"/>
        </w:rPr>
        <w:t xml:space="preserve">  </w:t>
      </w:r>
      <w:r w:rsidRPr="00661FFF">
        <w:rPr>
          <w:rFonts w:ascii="Times New Roman" w:hAnsi="Times New Roman" w:cs="Times New Roman"/>
          <w:bCs/>
          <w:sz w:val="36"/>
          <w:szCs w:val="36"/>
        </w:rPr>
        <w:t>безопасность РФ</w:t>
      </w:r>
      <w:r>
        <w:rPr>
          <w:rFonts w:ascii="Times New Roman" w:hAnsi="Times New Roman" w:cs="Times New Roman"/>
          <w:bCs/>
          <w:sz w:val="36"/>
          <w:szCs w:val="36"/>
        </w:rPr>
        <w:t>.</w:t>
      </w:r>
      <w:bookmarkStart w:id="0" w:name="_GoBack"/>
      <w:bookmarkEnd w:id="0"/>
    </w:p>
    <w:p w:rsidR="00661FFF" w:rsidRDefault="00661FFF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t xml:space="preserve">Необходимо отметить, что национальные интересы России в современном мире </w:t>
      </w:r>
      <w:proofErr w:type="gramStart"/>
      <w:r w:rsidRPr="00CC4751">
        <w:rPr>
          <w:color w:val="000000"/>
          <w:sz w:val="28"/>
          <w:szCs w:val="28"/>
        </w:rPr>
        <w:t>направлены</w:t>
      </w:r>
      <w:proofErr w:type="gramEnd"/>
      <w:r w:rsidRPr="00CC4751">
        <w:rPr>
          <w:color w:val="000000"/>
          <w:sz w:val="28"/>
          <w:szCs w:val="28"/>
        </w:rPr>
        <w:t xml:space="preserve"> прежде всего на обеспечение безопасности личности, общества и государства от внешних и внутренних угроз природного, техногенного и социального характера во всех сферах их жизнедеятельности.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t>Указом Президента Российской Федерации от 31 декабря 2015 года утверждена </w:t>
      </w:r>
      <w:r w:rsidRPr="00CC4751">
        <w:rPr>
          <w:b/>
          <w:bCs/>
          <w:color w:val="000000"/>
          <w:sz w:val="28"/>
          <w:szCs w:val="28"/>
        </w:rPr>
        <w:t>Стратегия национальной безопасности Российской Федерации.</w:t>
      </w:r>
      <w:r w:rsidRPr="00CC4751">
        <w:rPr>
          <w:color w:val="000000"/>
          <w:sz w:val="28"/>
          <w:szCs w:val="28"/>
        </w:rPr>
        <w:t> Она является базовым документом стратегического планирования, определяющим национальные интересы и стратегические национальные приоритеты Российской Федерации, цели, задачи и меры в области внутренней и внешней политики, направленные на укрепление национальной безопасности Российской Федерации и обеспечение устойчивого развития страны на долгосрочную перспективу.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2045E2B3" wp14:editId="3416B7BB">
                <wp:extent cx="304800" cy="304800"/>
                <wp:effectExtent l="0" t="0" r="0" b="0"/>
                <wp:docPr id="4" name="Прямоугольник 4" descr="https://fsd.videouroki.net/products/conspekty/obj9/37-nacionalnaya-bezopasnost-rossii.files/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fsd.videouroki.net/products/conspekty/obj9/37-nacionalnaya-bezopasnost-rossii.files/image00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B533PEsAwAAOQYA&#10;AA4AAAAAAAAAAAAAAAAALgIAAGRycy9lMm9Eb2MueG1sUEsBAi0AFAAGAAgAAAAhAEyg6SzYAAAA&#10;Aw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t>Согласно этому документу</w:t>
      </w:r>
      <w:r w:rsidRPr="00CC4751">
        <w:rPr>
          <w:b/>
          <w:bCs/>
          <w:color w:val="000000"/>
          <w:sz w:val="28"/>
          <w:szCs w:val="28"/>
        </w:rPr>
        <w:t> национальная безопасность Российской Федерации </w:t>
      </w:r>
      <w:r w:rsidRPr="00CC4751">
        <w:rPr>
          <w:color w:val="000000"/>
          <w:sz w:val="28"/>
          <w:szCs w:val="28"/>
        </w:rPr>
        <w:t>— это состояние защищённости личности, общества и государства от внутренних и внешних угроз, при котором обеспечиваются реализация конституционных прав и свобод граждан Российской Федерации, достойные качество и уровень их жизни, суверенитет, независимость, государственная и территориальная целостность, устойчивое социально-экономическое развитие Российской Федерации.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t>Национальная безопасность включает в себя оборону страны и все виды безопасности, предусмотренные Конституцией и законодательством Российской Федерации, прежде всего государственную, общественную, информационную, экологическую, экономическую, транспортную, энергетическую безопасность и безопасность личности.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4751">
        <w:rPr>
          <w:b/>
          <w:bCs/>
          <w:color w:val="000000"/>
          <w:sz w:val="28"/>
          <w:szCs w:val="28"/>
        </w:rPr>
        <w:t>Национальная безопасность даёт возможность обеспечить: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t>·                   конституционные права и свободы;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t>·                   суверенитет и территориальную целостность;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t>·                   устойчивое развитие общества, сохранение его базовых ценностей и целостности государства;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t>·                   достойные качество и уровень жизни граждан;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t>·                   оборону и безопасность государства;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t>·                   снижение до минимума рисков нарушения стабильности в жизни государства, общества, гражданина;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lastRenderedPageBreak/>
        <w:t>·                   уверенность в защищённости жизни каждого гражданина, условия для развития потребностей и интересов личности;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t>·                   способность распознавать опасности и угрозы для жизнедеятельности общества, своевременно принимать меры по их устранению или предотвращению.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4751">
        <w:rPr>
          <w:b/>
          <w:bCs/>
          <w:color w:val="000000"/>
          <w:sz w:val="28"/>
          <w:szCs w:val="28"/>
        </w:rPr>
        <w:t>Национальная безопасность включает: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t>·                   личную безопасность каждого гражданина государства, каждого члена общества как состояние стабильной защищённости лица от любых угроз и посягатель</w:t>
      </w:r>
      <w:proofErr w:type="gramStart"/>
      <w:r w:rsidRPr="00CC4751">
        <w:rPr>
          <w:color w:val="000000"/>
          <w:sz w:val="28"/>
          <w:szCs w:val="28"/>
        </w:rPr>
        <w:t>ств пс</w:t>
      </w:r>
      <w:proofErr w:type="gramEnd"/>
      <w:r w:rsidRPr="00CC4751">
        <w:rPr>
          <w:color w:val="000000"/>
          <w:sz w:val="28"/>
          <w:szCs w:val="28"/>
        </w:rPr>
        <w:t>ихологического, физического и материального характера;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t>·                   государственную безопасность как гарантию гражданских прав и свобод, социальной защищённости каждого гражданина;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t>·                   обеспечение политической, экономической и правовой стабильности, а также территориальной целостности и независимости от внешних и внутренних угроз;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t>·                   военную безопасность — систему государственных мер, обеспечивающих возможность предотвратить нанесение государству ущерба военным, насильственным путём;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t>·                   экономическую безопасность — обеспечение стабильного, независимого и эффективного развития экономики страны;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t>·                   информационную безопасность — защищённость информации (и технических информационных средств) от случайного или умышленного доступа лиц, не имеющих на неё право;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t>·                   экологическая безопасность — создание условий для защиты природной среды, всего природного комплекса (атмосфера, водные ресурсы, недра, растительный и животный мир).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t>Таким образом, реализация Стратегии призвана способствовать развитию национальной экономики, улучшению качества жизни граждан, укреплению политической стабильности в обществе, обеспечению обороны страны, государственной и общественной безопасности, повышению конкурентоспособности и международного престижа Российской Федерации.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4751">
        <w:rPr>
          <w:b/>
          <w:bCs/>
          <w:color w:val="000000"/>
          <w:sz w:val="28"/>
          <w:szCs w:val="28"/>
        </w:rPr>
        <w:t>Центральным органом, обеспечивающим деятельность по поддержанию и укреплению национальной безопасности, является Совет Безопасности (</w:t>
      </w:r>
      <w:proofErr w:type="gramStart"/>
      <w:r w:rsidRPr="00CC4751">
        <w:rPr>
          <w:b/>
          <w:bCs/>
          <w:color w:val="000000"/>
          <w:sz w:val="28"/>
          <w:szCs w:val="28"/>
        </w:rPr>
        <w:t>СБ</w:t>
      </w:r>
      <w:proofErr w:type="gramEnd"/>
      <w:r w:rsidRPr="00CC4751">
        <w:rPr>
          <w:b/>
          <w:bCs/>
          <w:color w:val="000000"/>
          <w:sz w:val="28"/>
          <w:szCs w:val="28"/>
        </w:rPr>
        <w:t>) РФ.</w:t>
      </w:r>
      <w:r w:rsidRPr="00CC4751">
        <w:rPr>
          <w:color w:val="000000"/>
          <w:sz w:val="28"/>
          <w:szCs w:val="28"/>
        </w:rPr>
        <w:t> </w:t>
      </w:r>
      <w:r w:rsidRPr="00CC4751">
        <w:rPr>
          <w:b/>
          <w:bCs/>
          <w:color w:val="000000"/>
          <w:sz w:val="28"/>
          <w:szCs w:val="28"/>
        </w:rPr>
        <w:t>Цель его деятельности</w:t>
      </w:r>
      <w:r w:rsidRPr="00CC4751">
        <w:rPr>
          <w:color w:val="000000"/>
          <w:sz w:val="28"/>
          <w:szCs w:val="28"/>
        </w:rPr>
        <w:t> — выявить, оценить и предупредить любые угрозы национальной безопасности России.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lastRenderedPageBreak/>
        <w:t>Совет формируется президентом РФ. Председателем Совета безопасности является президент Российской Федерации. Постоянными членами Совета являются председатель правительства, министр иностранных дел, директор Федеральной службы безопасности РФ и министр обороны. Среди членов Совета — полномочные представители президента Российской Федерации в федеральных округах; министры, а также генеральный прокурор страны.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66935E71" wp14:editId="3E9B0944">
                <wp:extent cx="304800" cy="304800"/>
                <wp:effectExtent l="0" t="0" r="0" b="0"/>
                <wp:docPr id="3" name="Прямоугольник 3" descr="https://fsd.videouroki.net/products/conspekty/obj9/37-nacionalnaya-bezopasnost-rossii.files/image0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fsd.videouroki.net/products/conspekty/obj9/37-nacionalnaya-bezopasnost-rossii.files/image00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EHGksLQMAADk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t>Частью национальной безопасности является готовность Вооружённых Сил принять участие в борьбе за национальную безопасность страны: обладание ядерными силами, которые в случае необходимости гарантированно обеспечат защиту населения, природных и культурных ценностей; способность армии к отражению любой агрессии в локальной войне или вооружённом конфликте; участие в миротворческой деятельности.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t>Ещё одним важным направлением в обеспечении национальной безопасности является качество жизни российских граждан. </w:t>
      </w:r>
      <w:r w:rsidRPr="00CC4751">
        <w:rPr>
          <w:b/>
          <w:bCs/>
          <w:color w:val="000000"/>
          <w:sz w:val="28"/>
          <w:szCs w:val="28"/>
        </w:rPr>
        <w:t>Стратегическими целями обеспечения национальной безопасности в области повышения качества жизни российских граждан</w:t>
      </w:r>
      <w:r w:rsidRPr="00CC4751">
        <w:rPr>
          <w:color w:val="000000"/>
          <w:sz w:val="28"/>
          <w:szCs w:val="28"/>
        </w:rPr>
        <w:t xml:space="preserve"> являются развитие человеческого потенциала, удовлетворение материальных, социальных и духовных потребностей граждан, снижение уровня социального и имущественного неравенства </w:t>
      </w:r>
      <w:proofErr w:type="gramStart"/>
      <w:r w:rsidRPr="00CC4751">
        <w:rPr>
          <w:color w:val="000000"/>
          <w:sz w:val="28"/>
          <w:szCs w:val="28"/>
        </w:rPr>
        <w:t>населения</w:t>
      </w:r>
      <w:proofErr w:type="gramEnd"/>
      <w:r w:rsidRPr="00CC4751">
        <w:rPr>
          <w:color w:val="000000"/>
          <w:sz w:val="28"/>
          <w:szCs w:val="28"/>
        </w:rPr>
        <w:t xml:space="preserve"> прежде всего за счёт роста его доходов.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C4751">
        <w:rPr>
          <w:b/>
          <w:bCs/>
          <w:color w:val="000000"/>
          <w:sz w:val="28"/>
          <w:szCs w:val="28"/>
        </w:rPr>
        <w:t>Повышение качества жизни граждан</w:t>
      </w:r>
      <w:r w:rsidRPr="00CC4751">
        <w:rPr>
          <w:color w:val="000000"/>
          <w:sz w:val="28"/>
          <w:szCs w:val="28"/>
        </w:rPr>
        <w:t> гарантируется за счёт обеспечения продовольственной безопасности, большей доступности комфортного жилья, высококачественных и безопасных товаров и услуг, современного образования и здравоохранения, создания высокоэффективных рабочих мест, а также благоприятных условий для повышения социальной мобильности, качества труда и его достойной оплаты, обеспечения доступности объектов социальной, инженерной и транспортной инфраструктур для инвалидов и других маломобильных групп населения, достойного пенсионного обеспечения.</w:t>
      </w:r>
      <w:proofErr w:type="gramEnd"/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4751">
        <w:rPr>
          <w:b/>
          <w:bCs/>
          <w:color w:val="000000"/>
          <w:sz w:val="28"/>
          <w:szCs w:val="28"/>
        </w:rPr>
        <w:t>Для противодействия угрозам качеству жизни граждан</w:t>
      </w:r>
      <w:r w:rsidRPr="00CC4751">
        <w:rPr>
          <w:color w:val="000000"/>
          <w:sz w:val="28"/>
          <w:szCs w:val="28"/>
        </w:rPr>
        <w:t> органы государственной власти и органы местного самоуправления во взаимодействии с институтами гражданского общества: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t>·                   содействуют росту благосостояния граждан, снижению дифференциации населения по уровню доходов, сокращению бедности, в том числе путём развития пенсионной системы, социальной поддержки отдельных категорий граждан;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t xml:space="preserve">·                   обеспечивают поддержку трудовой занятости населения, </w:t>
      </w:r>
      <w:proofErr w:type="gramStart"/>
      <w:r w:rsidRPr="00CC4751">
        <w:rPr>
          <w:color w:val="000000"/>
          <w:sz w:val="28"/>
          <w:szCs w:val="28"/>
        </w:rPr>
        <w:t>контроль за</w:t>
      </w:r>
      <w:proofErr w:type="gramEnd"/>
      <w:r w:rsidRPr="00CC4751">
        <w:rPr>
          <w:color w:val="000000"/>
          <w:sz w:val="28"/>
          <w:szCs w:val="28"/>
        </w:rPr>
        <w:t xml:space="preserve"> соблюдением трудовых прав работников, совершенствуют систему защиты от безработицы, создают условия для вовлечения в трудовую деятельность лиц с ограниченными физическими возможностями;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lastRenderedPageBreak/>
        <w:t>·                   создают условия для стимулирования рождаемости и снижения смертности населения, ведения здорового образа жизни, развития массового детско-юношеского спорта, организуют пропаганду здорового образа жизни;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t>·                   принимают меры по защите населения от чрезвычайных ситуаций природного и техногенного характера, а также по снижению риска их возникновения на территории Российской Федерации.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5CBF44FA" wp14:editId="30C60B67">
                <wp:extent cx="304800" cy="304800"/>
                <wp:effectExtent l="0" t="0" r="0" b="0"/>
                <wp:docPr id="2" name="Прямоугольник 2" descr="https://fsd.videouroki.net/products/conspekty/obj9/37-nacionalnaya-bezopasnost-rossii.files/image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fsd.videouroki.net/products/conspekty/obj9/37-nacionalnaya-bezopasnost-rossii.files/image00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FauQFcsAwAAOQYA&#10;AA4AAAAAAAAAAAAAAAAALgIAAGRycy9lMm9Eb2MueG1sUEsBAi0AFAAGAAgAAAAhAEyg6SzYAAAA&#10;Aw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proofErr w:type="gramStart"/>
      <w:r w:rsidRPr="00CC4751">
        <w:rPr>
          <w:color w:val="000000"/>
          <w:sz w:val="28"/>
          <w:szCs w:val="28"/>
        </w:rPr>
        <w:t>Необходимо отметить, что в настоящее время уровень осознания каждым человеком, да и обществом в целом, степени опасностей, связанных с возникающими в повседневной жизни различными опасными и чрезвычайными ситуациями природного, техногенного и социального характера, которые непосредственно оказывают влияние на национальную безопасность России, не соответствует их реальной опасности для жизнедеятельности личности, общества и государства.</w:t>
      </w:r>
      <w:proofErr w:type="gramEnd"/>
      <w:r w:rsidRPr="00CC4751">
        <w:rPr>
          <w:color w:val="000000"/>
          <w:sz w:val="28"/>
          <w:szCs w:val="28"/>
        </w:rPr>
        <w:t xml:space="preserve"> Такая недооценка обществом существующих и возрастающих опасностей, угрожающих жизнедеятельности человека, все чаще приводит к масштабным трагическим последствиям, связанным с гибелью людей и уничтожением материальных ценностей.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t>Также необходимо отметить, что человек в процессе жизнедеятельности постоянно расширяет область своих интересов для удовлетворения жизненных потребностей, но при этом мало заботится о соблюдении мер безопасности и возможных последствиях своей деятельности. А это в свою очередь приводит к увеличению масштабов различных чрезвычайных ситуаций, возникших по вине человека.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t>Современная жизнь привела к пониманию того, что устойчивое развитие страны, обеспечение развития её экономики, повышение благосостояния всего многонационального народа, вхождение страны в разряд ведущих мировых держав может быть достигнуто, в том числе путём профилактики причин возникновения чрезвычайных ситуаций. Высший приоритет в этом отводится человеку, а один из основных путей — повышение общей культуры каждого человека в области безопасности жизнедеятельности и снижение отрицательного влияния человеческого фактора на безопасность жизнедеятельности личности, общества и государства.</w: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38B04D6E" wp14:editId="5E9734B9">
                <wp:extent cx="304800" cy="304800"/>
                <wp:effectExtent l="0" t="0" r="0" b="0"/>
                <wp:docPr id="1" name="Прямоугольник 1" descr="https://fsd.videouroki.net/products/conspekty/obj9/37-nacionalnaya-bezopasnost-rossii.files/image00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fsd.videouroki.net/products/conspekty/obj9/37-nacionalnaya-bezopasnost-rossii.files/image00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XeRPUCsDAAA5BgAA&#10;DgAAAAAAAAAAAAAAAAAuAgAAZHJzL2Uyb0RvYy54bWxQSwECLQAUAAYACAAAACEATKDpLNgAAAAD&#10;AQAADwAAAAAAAAAAAAAAAACF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CC4751" w:rsidRPr="00CC4751" w:rsidRDefault="00CC4751" w:rsidP="00CC475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C4751">
        <w:rPr>
          <w:color w:val="000000"/>
          <w:sz w:val="28"/>
          <w:szCs w:val="28"/>
        </w:rPr>
        <w:t xml:space="preserve">Вот что по этому поводу говорил в 2004 году нынешний министр обороны Сергей </w:t>
      </w:r>
      <w:proofErr w:type="spellStart"/>
      <w:r w:rsidRPr="00CC4751">
        <w:rPr>
          <w:color w:val="000000"/>
          <w:sz w:val="28"/>
          <w:szCs w:val="28"/>
        </w:rPr>
        <w:t>Кужугетович</w:t>
      </w:r>
      <w:proofErr w:type="spellEnd"/>
      <w:r w:rsidRPr="00CC4751">
        <w:rPr>
          <w:color w:val="000000"/>
          <w:sz w:val="28"/>
          <w:szCs w:val="28"/>
        </w:rPr>
        <w:t xml:space="preserve"> Шойгу: «Самые строгие законы и правила не помогут уменьшить количество людских потерь от чрезвычайных ситуаций и других </w:t>
      </w:r>
      <w:r w:rsidRPr="00CC4751">
        <w:rPr>
          <w:color w:val="000000"/>
          <w:sz w:val="28"/>
          <w:szCs w:val="28"/>
        </w:rPr>
        <w:lastRenderedPageBreak/>
        <w:t>негативных и опасных факторов, если не будут созданы система и условия для формирования культуры безопасной личности. В этой работе должны принимать участие все без исключения органы исполнительной власти, и начинаться она должна с детского возраста».</w:t>
      </w:r>
    </w:p>
    <w:p w:rsidR="007C1A30" w:rsidRPr="00661FFF" w:rsidRDefault="00CC4751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661FFF">
        <w:rPr>
          <w:rFonts w:ascii="Times New Roman" w:hAnsi="Times New Roman" w:cs="Times New Roman"/>
          <w:sz w:val="28"/>
          <w:szCs w:val="28"/>
        </w:rPr>
        <w:t xml:space="preserve">Практические задания </w:t>
      </w:r>
    </w:p>
    <w:p w:rsidR="00CC4751" w:rsidRPr="00661FFF" w:rsidRDefault="00CC4751">
      <w:pPr>
        <w:rPr>
          <w:rFonts w:ascii="Times New Roman" w:hAnsi="Times New Roman" w:cs="Times New Roman"/>
          <w:sz w:val="28"/>
          <w:szCs w:val="28"/>
        </w:rPr>
      </w:pPr>
      <w:r w:rsidRPr="00661FFF">
        <w:rPr>
          <w:rFonts w:ascii="Times New Roman" w:hAnsi="Times New Roman" w:cs="Times New Roman"/>
          <w:sz w:val="28"/>
          <w:szCs w:val="28"/>
        </w:rPr>
        <w:t>Составить схемы:</w:t>
      </w:r>
    </w:p>
    <w:p w:rsidR="00CC4751" w:rsidRPr="00661FFF" w:rsidRDefault="00CC4751" w:rsidP="00CC47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1FFF">
        <w:rPr>
          <w:rFonts w:ascii="Times New Roman" w:hAnsi="Times New Roman" w:cs="Times New Roman"/>
          <w:sz w:val="28"/>
          <w:szCs w:val="28"/>
        </w:rPr>
        <w:t>Внутренние угрозы</w:t>
      </w:r>
    </w:p>
    <w:p w:rsidR="00CC4751" w:rsidRPr="00661FFF" w:rsidRDefault="00CC4751" w:rsidP="00CC47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1FFF">
        <w:rPr>
          <w:rFonts w:ascii="Times New Roman" w:hAnsi="Times New Roman" w:cs="Times New Roman"/>
          <w:sz w:val="28"/>
          <w:szCs w:val="28"/>
        </w:rPr>
        <w:t xml:space="preserve">Внешние угрозы </w:t>
      </w:r>
    </w:p>
    <w:p w:rsidR="00661FFF" w:rsidRPr="00661FFF" w:rsidRDefault="00661FFF" w:rsidP="00661FF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61FFF" w:rsidRPr="0066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A300A"/>
    <w:multiLevelType w:val="hybridMultilevel"/>
    <w:tmpl w:val="DC426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FF"/>
    <w:rsid w:val="00661FFF"/>
    <w:rsid w:val="007C1A30"/>
    <w:rsid w:val="00CC4751"/>
    <w:rsid w:val="00D3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61FF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47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61F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61FF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47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61F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1762</Words>
  <Characters>10046</Characters>
  <Application>Microsoft Office Word</Application>
  <DocSecurity>0</DocSecurity>
  <Lines>83</Lines>
  <Paragraphs>23</Paragraphs>
  <ScaleCrop>false</ScaleCrop>
  <Company/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ЕОВ</dc:creator>
  <cp:keywords/>
  <dc:description/>
  <cp:lastModifiedBy>ЕОВ</cp:lastModifiedBy>
  <cp:revision>3</cp:revision>
  <dcterms:created xsi:type="dcterms:W3CDTF">2022-02-04T04:58:00Z</dcterms:created>
  <dcterms:modified xsi:type="dcterms:W3CDTF">2022-02-04T05:05:00Z</dcterms:modified>
</cp:coreProperties>
</file>