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00" w:rsidRDefault="003D2300" w:rsidP="003D230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10.02.22</w:t>
      </w:r>
    </w:p>
    <w:p w:rsidR="003D2300" w:rsidRDefault="003D2300" w:rsidP="003D2300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</w:t>
      </w:r>
      <w:r>
        <w:rPr>
          <w:color w:val="000000"/>
          <w:sz w:val="27"/>
          <w:szCs w:val="27"/>
        </w:rPr>
        <w:t>Здравствуйте ребята.</w:t>
      </w:r>
    </w:p>
    <w:p w:rsidR="003D2300" w:rsidRDefault="003D2300" w:rsidP="003D2300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 </w:t>
      </w:r>
      <w:r>
        <w:rPr>
          <w:color w:val="000000"/>
          <w:sz w:val="27"/>
          <w:szCs w:val="27"/>
        </w:rPr>
        <w:t>Сегодня мы изучаем</w:t>
      </w:r>
    </w:p>
    <w:p w:rsidR="003D2300" w:rsidRPr="003D2300" w:rsidRDefault="003D2300" w:rsidP="003D2300">
      <w:pPr>
        <w:widowControl w:val="0"/>
        <w:autoSpaceDE w:val="0"/>
        <w:autoSpaceDN w:val="0"/>
        <w:spacing w:before="71" w:after="0" w:line="240" w:lineRule="auto"/>
        <w:ind w:left="1153" w:right="95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D2300">
        <w:rPr>
          <w:rFonts w:ascii="Times New Roman" w:eastAsia="Times New Roman" w:hAnsi="Times New Roman" w:cs="Times New Roman"/>
          <w:b/>
          <w:sz w:val="32"/>
        </w:rPr>
        <w:t>ИНСТРУКЦИОННАЯ КАРТА № 3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1" w:after="0" w:line="240" w:lineRule="auto"/>
        <w:ind w:left="1153" w:right="95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D2300">
        <w:rPr>
          <w:rFonts w:ascii="Times New Roman" w:eastAsia="Times New Roman" w:hAnsi="Times New Roman" w:cs="Times New Roman"/>
          <w:b/>
          <w:sz w:val="32"/>
        </w:rPr>
        <w:t>Практическая работа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305" w:after="0" w:line="264" w:lineRule="auto"/>
        <w:ind w:left="480" w:right="836" w:firstLine="708"/>
        <w:jc w:val="both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b/>
          <w:sz w:val="28"/>
        </w:rPr>
        <w:t xml:space="preserve">Наименование работы: </w:t>
      </w:r>
      <w:r w:rsidRPr="003D2300">
        <w:rPr>
          <w:rFonts w:ascii="Times New Roman" w:eastAsia="Times New Roman" w:hAnsi="Times New Roman" w:cs="Times New Roman"/>
          <w:sz w:val="28"/>
        </w:rPr>
        <w:t xml:space="preserve">Анализ </w:t>
      </w:r>
      <w:proofErr w:type="gramStart"/>
      <w:r w:rsidRPr="003D2300">
        <w:rPr>
          <w:rFonts w:ascii="Times New Roman" w:eastAsia="Times New Roman" w:hAnsi="Times New Roman" w:cs="Times New Roman"/>
          <w:sz w:val="28"/>
        </w:rPr>
        <w:t>несчастных случаев</w:t>
      </w:r>
      <w:proofErr w:type="gramEnd"/>
      <w:r w:rsidRPr="003D2300">
        <w:rPr>
          <w:rFonts w:ascii="Times New Roman" w:eastAsia="Times New Roman" w:hAnsi="Times New Roman" w:cs="Times New Roman"/>
          <w:sz w:val="28"/>
        </w:rPr>
        <w:t xml:space="preserve"> связанных с </w:t>
      </w:r>
      <w:proofErr w:type="spellStart"/>
      <w:r w:rsidRPr="003D2300">
        <w:rPr>
          <w:rFonts w:ascii="Times New Roman" w:eastAsia="Times New Roman" w:hAnsi="Times New Roman" w:cs="Times New Roman"/>
          <w:sz w:val="28"/>
        </w:rPr>
        <w:t>электротравматизмом</w:t>
      </w:r>
      <w:proofErr w:type="spellEnd"/>
      <w:r w:rsidRPr="003D2300">
        <w:rPr>
          <w:rFonts w:ascii="Times New Roman" w:eastAsia="Times New Roman" w:hAnsi="Times New Roman" w:cs="Times New Roman"/>
          <w:sz w:val="28"/>
        </w:rPr>
        <w:t>.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68" w:lineRule="auto"/>
        <w:ind w:left="480" w:right="8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D23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>Ознакомиться с понятием и причинами возникновения несчастных случаев, порядком их расследования и учет на производстве, также с методами анализа травматизма.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ind w:right="957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3D230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выполнения задания</w:t>
      </w:r>
      <w:r w:rsidRPr="003D230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3D2300" w:rsidRPr="003D2300" w:rsidRDefault="003D2300" w:rsidP="003D2300">
      <w:pPr>
        <w:widowControl w:val="0"/>
        <w:numPr>
          <w:ilvl w:val="0"/>
          <w:numId w:val="1"/>
        </w:numPr>
        <w:tabs>
          <w:tab w:val="left" w:pos="786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изучить и законспектировать общие</w:t>
      </w:r>
      <w:r w:rsidRPr="003D230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сведения;</w:t>
      </w:r>
    </w:p>
    <w:p w:rsidR="003D2300" w:rsidRPr="003D2300" w:rsidRDefault="003D2300" w:rsidP="003D23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3D2300" w:rsidRPr="003D2300" w:rsidRDefault="003D2300" w:rsidP="003D2300">
      <w:pPr>
        <w:widowControl w:val="0"/>
        <w:numPr>
          <w:ilvl w:val="0"/>
          <w:numId w:val="1"/>
        </w:numPr>
        <w:tabs>
          <w:tab w:val="left" w:pos="786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изучить методы</w:t>
      </w:r>
      <w:r w:rsidRPr="003D23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анализа;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:rsidR="003D2300" w:rsidRPr="003D2300" w:rsidRDefault="003D2300" w:rsidP="003D2300">
      <w:pPr>
        <w:widowControl w:val="0"/>
        <w:tabs>
          <w:tab w:val="left" w:pos="819"/>
        </w:tabs>
        <w:autoSpaceDE w:val="0"/>
        <w:autoSpaceDN w:val="0"/>
        <w:spacing w:after="0" w:line="268" w:lineRule="auto"/>
        <w:ind w:left="480" w:right="8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 </w:t>
      </w:r>
      <w:r w:rsidRPr="003D2300">
        <w:rPr>
          <w:rFonts w:ascii="Times New Roman" w:eastAsia="Times New Roman" w:hAnsi="Times New Roman" w:cs="Times New Roman"/>
          <w:sz w:val="28"/>
        </w:rPr>
        <w:t>изучить “Положением об особенностях расследования несчастных случаев на производстве в отдельных отраслях и организациях” и законспектировать ответы на контрольные</w:t>
      </w:r>
      <w:r w:rsidRPr="003D230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вопросы.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ind w:right="95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 xml:space="preserve">                              </w:t>
      </w:r>
      <w:r w:rsidRPr="003D2300">
        <w:rPr>
          <w:rFonts w:ascii="Times New Roman" w:eastAsia="Times New Roman" w:hAnsi="Times New Roman" w:cs="Times New Roman"/>
          <w:i/>
          <w:sz w:val="28"/>
        </w:rPr>
        <w:t>OБЩИЕ СВЕДЕНИЯ О НЕСЧАСТНЫХ СЛУЧАЯХ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68" w:lineRule="auto"/>
        <w:ind w:right="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</w:t>
      </w:r>
      <w:r w:rsidRPr="003D2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Несчастным случаем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>на производстве называют случай воздействия на работающего опасного производственного фактора при выполнении работающим трудовых обязанностей или заданий руководителя работы. Повреждение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в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результате несчастного случая называют </w:t>
      </w:r>
      <w:r w:rsidRPr="003D2300">
        <w:rPr>
          <w:rFonts w:ascii="Times New Roman" w:eastAsia="Times New Roman" w:hAnsi="Times New Roman" w:cs="Times New Roman"/>
          <w:i/>
          <w:sz w:val="28"/>
          <w:szCs w:val="28"/>
        </w:rPr>
        <w:t>травмой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>. Травма, полученная работающим на производстве, называется</w:t>
      </w:r>
      <w:r w:rsidRPr="003D23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>производственной.</w:t>
      </w:r>
    </w:p>
    <w:p w:rsidR="003D2300" w:rsidRPr="003D2300" w:rsidRDefault="003D2300" w:rsidP="003D2300">
      <w:pPr>
        <w:spacing w:after="0" w:line="252" w:lineRule="auto"/>
        <w:rPr>
          <w:rFonts w:ascii="Times New Roman" w:eastAsia="Times New Roman" w:hAnsi="Times New Roman" w:cs="Times New Roman"/>
        </w:rPr>
        <w:sectPr w:rsidR="003D2300" w:rsidRPr="003D2300">
          <w:pgSz w:w="11900" w:h="16840"/>
          <w:pgMar w:top="1040" w:right="0" w:bottom="280" w:left="660" w:header="720" w:footer="720" w:gutter="0"/>
          <w:cols w:space="720"/>
        </w:sectPr>
      </w:pPr>
    </w:p>
    <w:p w:rsidR="003D2300" w:rsidRPr="003D2300" w:rsidRDefault="003D2300" w:rsidP="003D2300">
      <w:pPr>
        <w:widowControl w:val="0"/>
        <w:autoSpaceDE w:val="0"/>
        <w:autoSpaceDN w:val="0"/>
        <w:spacing w:before="62" w:after="0" w:line="268" w:lineRule="auto"/>
        <w:ind w:left="480" w:right="8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Опасным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>называют производственный фактор, воздействие которого при определенных условиях на работающего приводит к травме или другому внезапному ухудшению здоровья.</w:t>
      </w:r>
    </w:p>
    <w:p w:rsidR="003D2300" w:rsidRPr="003D2300" w:rsidRDefault="003D2300" w:rsidP="003D230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68" w:lineRule="auto"/>
        <w:ind w:left="480" w:right="83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Вредным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>называют производственный фактор, воздействие которого на работающего приводит к заболеваниям или снижению его трудоспособности. В зависимости от уровня и продолжительности воздействия вредный производственный фактор может стать опасным.</w:t>
      </w:r>
    </w:p>
    <w:p w:rsidR="003D2300" w:rsidRPr="003D2300" w:rsidRDefault="003D2300" w:rsidP="003D230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68" w:lineRule="auto"/>
        <w:ind w:left="480" w:right="835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 xml:space="preserve">Опасные и вредные производственные факторы (ОВПФ) по природе действия подразделяют на 4 группы: </w:t>
      </w:r>
      <w:r w:rsidRPr="003D2300">
        <w:rPr>
          <w:rFonts w:ascii="Times New Roman" w:eastAsia="Times New Roman" w:hAnsi="Times New Roman" w:cs="Times New Roman"/>
          <w:i/>
          <w:sz w:val="28"/>
        </w:rPr>
        <w:t>физические, химические, биологические и психофизиологические.</w:t>
      </w:r>
    </w:p>
    <w:p w:rsidR="003D2300" w:rsidRPr="003D2300" w:rsidRDefault="003D2300" w:rsidP="003D23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36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66" w:lineRule="auto"/>
        <w:ind w:left="480" w:right="89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sz w:val="28"/>
          <w:szCs w:val="28"/>
        </w:rPr>
        <w:t>Производственные травмы в зависимости от характера воздействующих факторов подразделяются на: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60" w:after="0" w:line="240" w:lineRule="auto"/>
        <w:ind w:left="480" w:right="1207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 xml:space="preserve">а) механические повреждения </w:t>
      </w:r>
      <w:r w:rsidRPr="003D2300">
        <w:rPr>
          <w:rFonts w:ascii="Times New Roman" w:eastAsia="Times New Roman" w:hAnsi="Times New Roman" w:cs="Times New Roman"/>
          <w:sz w:val="28"/>
        </w:rPr>
        <w:t>(ушибы, ранения, вывихи, переломы, сотрясения мозга);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ind w:left="480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 xml:space="preserve">б) поражение электрическим током </w:t>
      </w:r>
      <w:r w:rsidRPr="003D2300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3D2300">
        <w:rPr>
          <w:rFonts w:ascii="Times New Roman" w:eastAsia="Times New Roman" w:hAnsi="Times New Roman" w:cs="Times New Roman"/>
          <w:sz w:val="28"/>
        </w:rPr>
        <w:t>электроудар</w:t>
      </w:r>
      <w:proofErr w:type="spellEnd"/>
      <w:r w:rsidRPr="003D230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D2300">
        <w:rPr>
          <w:rFonts w:ascii="Times New Roman" w:eastAsia="Times New Roman" w:hAnsi="Times New Roman" w:cs="Times New Roman"/>
          <w:sz w:val="28"/>
        </w:rPr>
        <w:t>электротравма</w:t>
      </w:r>
      <w:proofErr w:type="spellEnd"/>
      <w:r w:rsidRPr="003D2300">
        <w:rPr>
          <w:rFonts w:ascii="Times New Roman" w:eastAsia="Times New Roman" w:hAnsi="Times New Roman" w:cs="Times New Roman"/>
          <w:sz w:val="28"/>
        </w:rPr>
        <w:t>);</w:t>
      </w:r>
    </w:p>
    <w:p w:rsidR="003D2300" w:rsidRPr="003D2300" w:rsidRDefault="003D2300" w:rsidP="003D230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3D2300" w:rsidRPr="003D2300" w:rsidRDefault="003D2300" w:rsidP="003D2300">
      <w:pPr>
        <w:widowControl w:val="0"/>
        <w:tabs>
          <w:tab w:val="left" w:pos="1039"/>
          <w:tab w:val="left" w:pos="2979"/>
          <w:tab w:val="left" w:pos="4940"/>
          <w:tab w:val="left" w:pos="6140"/>
          <w:tab w:val="left" w:pos="7761"/>
          <w:tab w:val="left" w:pos="9422"/>
        </w:tabs>
        <w:autoSpaceDE w:val="0"/>
        <w:autoSpaceDN w:val="0"/>
        <w:spacing w:after="0" w:line="240" w:lineRule="auto"/>
        <w:ind w:left="480"/>
        <w:rPr>
          <w:rFonts w:ascii="Times New Roman" w:eastAsia="Times New Roman" w:hAnsi="Times New Roman" w:cs="Times New Roman"/>
          <w:sz w:val="27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>в)</w:t>
      </w:r>
      <w:r w:rsidRPr="003D2300">
        <w:rPr>
          <w:rFonts w:ascii="Times New Roman" w:eastAsia="Times New Roman" w:hAnsi="Times New Roman" w:cs="Times New Roman"/>
          <w:i/>
          <w:sz w:val="28"/>
        </w:rPr>
        <w:tab/>
        <w:t>термические</w:t>
      </w:r>
      <w:r w:rsidRPr="003D2300">
        <w:rPr>
          <w:rFonts w:ascii="Times New Roman" w:eastAsia="Times New Roman" w:hAnsi="Times New Roman" w:cs="Times New Roman"/>
          <w:i/>
          <w:sz w:val="28"/>
        </w:rPr>
        <w:tab/>
        <w:t>повреждения</w:t>
      </w:r>
      <w:r w:rsidRPr="003D2300">
        <w:rPr>
          <w:rFonts w:ascii="Times New Roman" w:eastAsia="Times New Roman" w:hAnsi="Times New Roman" w:cs="Times New Roman"/>
          <w:i/>
          <w:sz w:val="28"/>
        </w:rPr>
        <w:tab/>
      </w:r>
      <w:r w:rsidRPr="003D2300">
        <w:rPr>
          <w:rFonts w:ascii="Times New Roman" w:eastAsia="Times New Roman" w:hAnsi="Times New Roman" w:cs="Times New Roman"/>
          <w:sz w:val="28"/>
        </w:rPr>
        <w:t>(ожоги</w:t>
      </w:r>
      <w:r w:rsidRPr="003D2300">
        <w:rPr>
          <w:rFonts w:ascii="Times New Roman" w:eastAsia="Times New Roman" w:hAnsi="Times New Roman" w:cs="Times New Roman"/>
          <w:sz w:val="28"/>
        </w:rPr>
        <w:tab/>
        <w:t>пламенем,</w:t>
      </w:r>
      <w:r w:rsidRPr="003D2300">
        <w:rPr>
          <w:rFonts w:ascii="Times New Roman" w:eastAsia="Times New Roman" w:hAnsi="Times New Roman" w:cs="Times New Roman"/>
          <w:sz w:val="28"/>
        </w:rPr>
        <w:tab/>
        <w:t>нагретыми</w:t>
      </w:r>
      <w:r w:rsidRPr="003D2300">
        <w:rPr>
          <w:rFonts w:ascii="Times New Roman" w:eastAsia="Times New Roman" w:hAnsi="Times New Roman" w:cs="Times New Roman"/>
          <w:sz w:val="28"/>
        </w:rPr>
        <w:tab/>
      </w:r>
      <w:r w:rsidRPr="003D2300">
        <w:rPr>
          <w:rFonts w:ascii="Times New Roman" w:eastAsia="Times New Roman" w:hAnsi="Times New Roman" w:cs="Times New Roman"/>
          <w:sz w:val="27"/>
        </w:rPr>
        <w:t>частями</w:t>
      </w:r>
    </w:p>
    <w:p w:rsidR="003D2300" w:rsidRPr="003D2300" w:rsidRDefault="003D2300" w:rsidP="003D230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sz w:val="28"/>
          <w:szCs w:val="28"/>
        </w:rPr>
        <w:t>оборудования, горячей водой и пр.);</w:t>
      </w:r>
    </w:p>
    <w:p w:rsidR="003D2300" w:rsidRPr="003D2300" w:rsidRDefault="003D2300" w:rsidP="003D230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ind w:left="480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 xml:space="preserve">г) химические повреждения </w:t>
      </w:r>
      <w:r w:rsidRPr="003D2300">
        <w:rPr>
          <w:rFonts w:ascii="Times New Roman" w:eastAsia="Times New Roman" w:hAnsi="Times New Roman" w:cs="Times New Roman"/>
          <w:sz w:val="28"/>
        </w:rPr>
        <w:t>(ожоги, острые отравления);</w:t>
      </w:r>
    </w:p>
    <w:p w:rsidR="003D2300" w:rsidRPr="003D2300" w:rsidRDefault="003D2300" w:rsidP="003D230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ind w:left="480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 xml:space="preserve">д) комбинированные повреждения </w:t>
      </w:r>
      <w:r w:rsidRPr="003D2300">
        <w:rPr>
          <w:rFonts w:ascii="Times New Roman" w:eastAsia="Times New Roman" w:hAnsi="Times New Roman" w:cs="Times New Roman"/>
          <w:sz w:val="28"/>
        </w:rPr>
        <w:t>(сочетание нескольких опасных факторов).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ind w:left="480"/>
        <w:rPr>
          <w:rFonts w:ascii="Times New Roman" w:eastAsia="Times New Roman" w:hAnsi="Times New Roman" w:cs="Times New Roman"/>
          <w:i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>Производственные травмы по тяжести подразделяются на 6 категорий: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3D2300" w:rsidRPr="003D2300" w:rsidRDefault="003D2300" w:rsidP="003D2300">
      <w:pPr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 xml:space="preserve">микротравма </w:t>
      </w:r>
      <w:r w:rsidRPr="003D2300">
        <w:rPr>
          <w:rFonts w:ascii="Times New Roman" w:eastAsia="Times New Roman" w:hAnsi="Times New Roman" w:cs="Times New Roman"/>
          <w:sz w:val="28"/>
        </w:rPr>
        <w:t>(после оказания помощи можно продолжать</w:t>
      </w:r>
      <w:r w:rsidRPr="003D230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работу).</w:t>
      </w:r>
    </w:p>
    <w:p w:rsidR="003D2300" w:rsidRPr="003D2300" w:rsidRDefault="003D2300" w:rsidP="003D2300">
      <w:pPr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before="236"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 xml:space="preserve">легкая травма </w:t>
      </w:r>
      <w:r w:rsidRPr="003D2300">
        <w:rPr>
          <w:rFonts w:ascii="Times New Roman" w:eastAsia="Times New Roman" w:hAnsi="Times New Roman" w:cs="Times New Roman"/>
          <w:sz w:val="28"/>
        </w:rPr>
        <w:t>(потеря трудоспособности на 1 или несколько</w:t>
      </w:r>
      <w:r w:rsidRPr="003D230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дней).</w:t>
      </w:r>
    </w:p>
    <w:p w:rsidR="003D2300" w:rsidRPr="003D2300" w:rsidRDefault="003D2300" w:rsidP="003D2300">
      <w:pPr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before="232"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 xml:space="preserve">травма средней тяжести </w:t>
      </w:r>
      <w:r w:rsidRPr="003D2300">
        <w:rPr>
          <w:rFonts w:ascii="Times New Roman" w:eastAsia="Times New Roman" w:hAnsi="Times New Roman" w:cs="Times New Roman"/>
          <w:sz w:val="28"/>
        </w:rPr>
        <w:t>(многодневная потеря</w:t>
      </w:r>
      <w:r w:rsidRPr="003D230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трудоспособности);</w:t>
      </w:r>
    </w:p>
    <w:p w:rsidR="003D2300" w:rsidRPr="003D2300" w:rsidRDefault="003D2300" w:rsidP="003D2300">
      <w:pPr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before="232"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 xml:space="preserve">тяжелая травма </w:t>
      </w:r>
      <w:r w:rsidRPr="003D2300">
        <w:rPr>
          <w:rFonts w:ascii="Times New Roman" w:eastAsia="Times New Roman" w:hAnsi="Times New Roman" w:cs="Times New Roman"/>
          <w:sz w:val="28"/>
        </w:rPr>
        <w:t>(когда требуется длительное</w:t>
      </w:r>
      <w:r w:rsidRPr="003D230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лечение);</w:t>
      </w:r>
    </w:p>
    <w:p w:rsidR="003D2300" w:rsidRPr="003D2300" w:rsidRDefault="003D2300" w:rsidP="003D2300">
      <w:pPr>
        <w:widowControl w:val="0"/>
        <w:numPr>
          <w:ilvl w:val="0"/>
          <w:numId w:val="2"/>
        </w:numPr>
        <w:tabs>
          <w:tab w:val="left" w:pos="906"/>
        </w:tabs>
        <w:autoSpaceDE w:val="0"/>
        <w:autoSpaceDN w:val="0"/>
        <w:spacing w:before="246" w:after="0" w:line="240" w:lineRule="auto"/>
        <w:ind w:left="480" w:right="2252" w:hanging="5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 xml:space="preserve">травма, приводящая к инвалидности </w:t>
      </w:r>
      <w:r w:rsidRPr="003D2300">
        <w:rPr>
          <w:rFonts w:ascii="Times New Roman" w:eastAsia="Times New Roman" w:hAnsi="Times New Roman" w:cs="Times New Roman"/>
          <w:sz w:val="28"/>
        </w:rPr>
        <w:t>(частичная или полная</w:t>
      </w:r>
      <w:r w:rsidRPr="003D2300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утрата трудоспособности);</w:t>
      </w:r>
    </w:p>
    <w:p w:rsidR="003D2300" w:rsidRPr="003D2300" w:rsidRDefault="003D2300" w:rsidP="003D2300">
      <w:pPr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before="224"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>смертельная</w:t>
      </w:r>
      <w:r w:rsidRPr="003D2300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i/>
          <w:sz w:val="28"/>
        </w:rPr>
        <w:t>травма</w:t>
      </w:r>
      <w:r w:rsidRPr="003D2300">
        <w:rPr>
          <w:rFonts w:ascii="Times New Roman" w:eastAsia="Times New Roman" w:hAnsi="Times New Roman" w:cs="Times New Roman"/>
          <w:sz w:val="28"/>
        </w:rPr>
        <w:t>.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sz w:val="32"/>
          <w:szCs w:val="28"/>
        </w:rPr>
        <w:lastRenderedPageBreak/>
        <w:t xml:space="preserve">                   </w:t>
      </w:r>
      <w:r w:rsidRPr="003D230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Причины возникновения производственных травм:</w:t>
      </w:r>
    </w:p>
    <w:p w:rsidR="003D2300" w:rsidRPr="003D2300" w:rsidRDefault="003D2300" w:rsidP="003D230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42"/>
          <w:szCs w:val="28"/>
        </w:rPr>
      </w:pPr>
    </w:p>
    <w:p w:rsidR="003D2300" w:rsidRPr="003D2300" w:rsidRDefault="003D2300" w:rsidP="003D2300">
      <w:pPr>
        <w:widowControl w:val="0"/>
        <w:numPr>
          <w:ilvl w:val="0"/>
          <w:numId w:val="3"/>
        </w:numPr>
        <w:tabs>
          <w:tab w:val="left" w:pos="906"/>
        </w:tabs>
        <w:autoSpaceDE w:val="0"/>
        <w:autoSpaceDN w:val="0"/>
        <w:spacing w:before="1" w:after="0" w:line="264" w:lineRule="auto"/>
        <w:ind w:right="841" w:hanging="5"/>
        <w:jc w:val="both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 xml:space="preserve">организационные </w:t>
      </w:r>
      <w:r w:rsidRPr="003D2300">
        <w:rPr>
          <w:rFonts w:ascii="Times New Roman" w:eastAsia="Times New Roman" w:hAnsi="Times New Roman" w:cs="Times New Roman"/>
          <w:sz w:val="28"/>
        </w:rPr>
        <w:t>(нарушение технологического процесса и требований техники безопасности (ТБ), неправильная организация рабочего места и режима труда);</w:t>
      </w:r>
    </w:p>
    <w:p w:rsidR="003D2300" w:rsidRPr="003D2300" w:rsidRDefault="003D2300" w:rsidP="003D2300">
      <w:pPr>
        <w:widowControl w:val="0"/>
        <w:numPr>
          <w:ilvl w:val="0"/>
          <w:numId w:val="3"/>
        </w:numPr>
        <w:tabs>
          <w:tab w:val="left" w:pos="906"/>
        </w:tabs>
        <w:autoSpaceDE w:val="0"/>
        <w:autoSpaceDN w:val="0"/>
        <w:spacing w:before="233" w:after="0" w:line="252" w:lineRule="auto"/>
        <w:ind w:right="1529" w:hanging="5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 xml:space="preserve"> технические </w:t>
      </w:r>
      <w:r w:rsidRPr="003D2300">
        <w:rPr>
          <w:rFonts w:ascii="Times New Roman" w:eastAsia="Times New Roman" w:hAnsi="Times New Roman" w:cs="Times New Roman"/>
          <w:sz w:val="28"/>
        </w:rPr>
        <w:t>(техническое несовершенство оборудования, неисправность механизмов, отсутствие или не использование защитных</w:t>
      </w:r>
      <w:r w:rsidRPr="003D230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средств);</w:t>
      </w:r>
    </w:p>
    <w:p w:rsidR="003D2300" w:rsidRPr="003D2300" w:rsidRDefault="003D2300" w:rsidP="003D2300">
      <w:pPr>
        <w:widowControl w:val="0"/>
        <w:tabs>
          <w:tab w:val="left" w:pos="906"/>
        </w:tabs>
        <w:autoSpaceDE w:val="0"/>
        <w:autoSpaceDN w:val="0"/>
        <w:spacing w:before="59" w:after="0" w:line="264" w:lineRule="auto"/>
        <w:ind w:left="480" w:right="838"/>
        <w:jc w:val="both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 xml:space="preserve">3.     </w:t>
      </w:r>
      <w:r w:rsidRPr="003D2300">
        <w:rPr>
          <w:rFonts w:ascii="Times New Roman" w:eastAsia="Times New Roman" w:hAnsi="Times New Roman" w:cs="Times New Roman"/>
          <w:i/>
          <w:sz w:val="28"/>
        </w:rPr>
        <w:t xml:space="preserve">санитарно-гигиенические </w:t>
      </w:r>
      <w:r w:rsidRPr="003D2300">
        <w:rPr>
          <w:rFonts w:ascii="Times New Roman" w:eastAsia="Times New Roman" w:hAnsi="Times New Roman" w:cs="Times New Roman"/>
          <w:sz w:val="28"/>
        </w:rPr>
        <w:t>(несоответствие условий труда требованиям КЗоТ, системе стандартов по безопасности труда (ССБТ), санитарным нормам (СН), строительным нормам и правилам (СНиП) и</w:t>
      </w:r>
      <w:r w:rsidRPr="003D230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др.</w:t>
      </w:r>
    </w:p>
    <w:p w:rsidR="003D2300" w:rsidRPr="003D2300" w:rsidRDefault="003D2300" w:rsidP="003D2300">
      <w:pPr>
        <w:widowControl w:val="0"/>
        <w:tabs>
          <w:tab w:val="left" w:pos="906"/>
        </w:tabs>
        <w:autoSpaceDE w:val="0"/>
        <w:autoSpaceDN w:val="0"/>
        <w:spacing w:before="59" w:after="0" w:line="264" w:lineRule="auto"/>
        <w:ind w:left="480" w:right="838"/>
        <w:jc w:val="both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 xml:space="preserve">4. </w:t>
      </w:r>
      <w:r w:rsidRPr="003D2300">
        <w:rPr>
          <w:rFonts w:ascii="Times New Roman" w:eastAsia="Times New Roman" w:hAnsi="Times New Roman" w:cs="Times New Roman"/>
          <w:i/>
          <w:sz w:val="28"/>
        </w:rPr>
        <w:t xml:space="preserve">психофизиологические </w:t>
      </w:r>
      <w:r w:rsidRPr="003D2300">
        <w:rPr>
          <w:rFonts w:ascii="Times New Roman" w:eastAsia="Times New Roman" w:hAnsi="Times New Roman" w:cs="Times New Roman"/>
          <w:sz w:val="28"/>
        </w:rPr>
        <w:t>(неудовлетворительное состояние здоровья, переутомление, стресс, опьянение и</w:t>
      </w:r>
      <w:r w:rsidRPr="003D230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др.).</w:t>
      </w:r>
    </w:p>
    <w:p w:rsidR="003D2300" w:rsidRPr="003D2300" w:rsidRDefault="003D2300" w:rsidP="003D2300">
      <w:pPr>
        <w:widowControl w:val="0"/>
        <w:tabs>
          <w:tab w:val="left" w:pos="906"/>
        </w:tabs>
        <w:autoSpaceDE w:val="0"/>
        <w:autoSpaceDN w:val="0"/>
        <w:spacing w:before="233" w:after="0" w:line="252" w:lineRule="auto"/>
        <w:ind w:right="1529"/>
        <w:rPr>
          <w:rFonts w:ascii="Times New Roman" w:eastAsia="Times New Roman" w:hAnsi="Times New Roman" w:cs="Times New Roman"/>
          <w:sz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261" w:after="0" w:line="240" w:lineRule="auto"/>
        <w:ind w:left="597" w:right="957"/>
        <w:jc w:val="center"/>
        <w:rPr>
          <w:rFonts w:ascii="Times New Roman" w:eastAsia="Times New Roman" w:hAnsi="Times New Roman" w:cs="Times New Roman"/>
          <w:i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i/>
          <w:sz w:val="28"/>
        </w:rPr>
        <w:t>МЕТОДЫ АНАЛИЗА ПОКАЗАТЕЛЕЙ ТРАВМАТИЗМА</w:t>
      </w:r>
    </w:p>
    <w:p w:rsidR="003D2300" w:rsidRPr="003D2300" w:rsidRDefault="003D2300" w:rsidP="003D2300">
      <w:pPr>
        <w:widowControl w:val="0"/>
        <w:autoSpaceDE w:val="0"/>
        <w:autoSpaceDN w:val="0"/>
        <w:spacing w:before="261" w:after="0" w:line="240" w:lineRule="auto"/>
        <w:ind w:left="597" w:right="957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68" w:lineRule="auto"/>
        <w:ind w:left="480" w:right="839"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sz w:val="28"/>
          <w:szCs w:val="28"/>
        </w:rPr>
        <w:t>Разработке мероприятий по улучшению условий труда предшествует необходимый этап - исследование и анализ причин травматизма. Для анализа состояния производственного травматизма применяют методы: статистический, экономический, монографический и топографический.</w:t>
      </w:r>
    </w:p>
    <w:p w:rsidR="003D2300" w:rsidRPr="003D2300" w:rsidRDefault="003D2300" w:rsidP="003D2300">
      <w:pPr>
        <w:widowControl w:val="0"/>
        <w:autoSpaceDE w:val="0"/>
        <w:autoSpaceDN w:val="0"/>
        <w:spacing w:before="72" w:after="0" w:line="271" w:lineRule="auto"/>
        <w:ind w:left="480" w:right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Статистический </w:t>
      </w:r>
      <w:r w:rsidRPr="003D230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>позволяет количественно оценить повторяемость несчастных случаев по ряду относительных коэффициентов. В результате сравнения полученных коэффициентов за отчетный период с предшествующим</w:t>
      </w:r>
      <w:r w:rsidRPr="003D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>периодом можно оценить эффективность профилактических мер. Обычно при этом методе анализа несчастные случаи группируются по однородным признакам: профессиям, видам работ, возрасту, стажу работ, причинам, вызвавшим травму. Простота и наглядность являются несомненным достоинством этого метода. Однако у него есть и недостаток - он не выявляет опасные производственные факторы. Среди основных показателей травматизма, используемых при статистическом методе анализа, являются:</w:t>
      </w:r>
    </w:p>
    <w:p w:rsidR="003D2300" w:rsidRPr="003D2300" w:rsidRDefault="003D2300" w:rsidP="003D230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68" w:lineRule="auto"/>
        <w:ind w:left="480" w:right="83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 xml:space="preserve">а) </w:t>
      </w:r>
      <w:r w:rsidRPr="003D2300">
        <w:rPr>
          <w:rFonts w:ascii="Times New Roman" w:eastAsia="Times New Roman" w:hAnsi="Times New Roman" w:cs="Times New Roman"/>
          <w:i/>
          <w:sz w:val="28"/>
        </w:rPr>
        <w:t xml:space="preserve">коэффициент частоты травматизма </w:t>
      </w:r>
      <w:r w:rsidRPr="003D2300">
        <w:rPr>
          <w:rFonts w:ascii="Times New Roman" w:eastAsia="Times New Roman" w:hAnsi="Times New Roman" w:cs="Times New Roman"/>
          <w:sz w:val="28"/>
        </w:rPr>
        <w:t>- число пострадавших при несчастных случаях за отчетный период на 1ООО работающих, определяется по формуле:</w:t>
      </w:r>
    </w:p>
    <w:p w:rsidR="003D2300" w:rsidRPr="003D2300" w:rsidRDefault="003D2300" w:rsidP="003D230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ind w:left="118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Кч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 = Т*1000/ </w:t>
      </w: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Рс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D2300" w:rsidRPr="003D2300" w:rsidRDefault="003D2300" w:rsidP="003D230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64" w:lineRule="auto"/>
        <w:ind w:left="1181" w:right="3567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Кч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частоты травматизма; Т - число учтенных травм с потерей трудоспособности;</w:t>
      </w:r>
    </w:p>
    <w:p w:rsidR="003D2300" w:rsidRPr="003D2300" w:rsidRDefault="003D2300" w:rsidP="003D230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1" w:after="0" w:line="240" w:lineRule="auto"/>
        <w:ind w:left="118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Рс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 - среднесписочное число работающих за отчетный период.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ind w:left="480" w:right="834" w:firstLine="708"/>
        <w:jc w:val="both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 xml:space="preserve">б) </w:t>
      </w:r>
      <w:r w:rsidRPr="003D2300">
        <w:rPr>
          <w:rFonts w:ascii="Times New Roman" w:eastAsia="Times New Roman" w:hAnsi="Times New Roman" w:cs="Times New Roman"/>
          <w:i/>
          <w:sz w:val="28"/>
        </w:rPr>
        <w:t xml:space="preserve">коэффициент тяжести травматизма </w:t>
      </w:r>
      <w:r w:rsidRPr="003D2300">
        <w:rPr>
          <w:rFonts w:ascii="Times New Roman" w:eastAsia="Times New Roman" w:hAnsi="Times New Roman" w:cs="Times New Roman"/>
          <w:sz w:val="28"/>
        </w:rPr>
        <w:t>- число человеко-дней нетрудоспособности, которое приходится на один несчастный случай и определяется по формуле:</w:t>
      </w:r>
    </w:p>
    <w:p w:rsidR="003D2300" w:rsidRPr="003D2300" w:rsidRDefault="003D2300" w:rsidP="003D230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ind w:left="118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 = Д / Т,</w:t>
      </w:r>
    </w:p>
    <w:p w:rsidR="003D2300" w:rsidRPr="003D2300" w:rsidRDefault="003D2300" w:rsidP="003D230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ind w:left="1181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тяжести травматизма;</w:t>
      </w:r>
    </w:p>
    <w:p w:rsidR="003D2300" w:rsidRPr="003D2300" w:rsidRDefault="003D2300" w:rsidP="003D23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ind w:left="1181" w:right="1784" w:firstLine="2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Calibri" w:eastAsia="Times New Roman" w:hAnsi="Calibri" w:cs="Times New Roman"/>
          <w:sz w:val="28"/>
          <w:szCs w:val="28"/>
        </w:rPr>
        <w:t xml:space="preserve">Д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>- общее количество дней нетрудоспособности за отчетный период; Т - количество учтенных травм.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262" w:after="0" w:line="240" w:lineRule="auto"/>
        <w:ind w:left="1181"/>
        <w:rPr>
          <w:rFonts w:ascii="Times New Roman" w:eastAsia="Times New Roman" w:hAnsi="Times New Roman" w:cs="Times New Roman"/>
          <w:i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 xml:space="preserve">в) </w:t>
      </w:r>
      <w:r w:rsidRPr="003D2300">
        <w:rPr>
          <w:rFonts w:ascii="Times New Roman" w:eastAsia="Times New Roman" w:hAnsi="Times New Roman" w:cs="Times New Roman"/>
          <w:i/>
          <w:sz w:val="28"/>
        </w:rPr>
        <w:t>коэффициент календарной повторяемости несчастных случаев</w:t>
      </w:r>
    </w:p>
    <w:p w:rsidR="003D2300" w:rsidRPr="003D2300" w:rsidRDefault="003D2300" w:rsidP="003D230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44"/>
          <w:szCs w:val="28"/>
        </w:rPr>
      </w:pPr>
    </w:p>
    <w:p w:rsidR="003D2300" w:rsidRPr="003D2300" w:rsidRDefault="003D2300" w:rsidP="003D2300">
      <w:pPr>
        <w:widowControl w:val="0"/>
        <w:numPr>
          <w:ilvl w:val="0"/>
          <w:numId w:val="4"/>
        </w:numPr>
        <w:tabs>
          <w:tab w:val="left" w:pos="714"/>
        </w:tabs>
        <w:autoSpaceDE w:val="0"/>
        <w:autoSpaceDN w:val="0"/>
        <w:spacing w:before="1" w:after="0" w:line="240" w:lineRule="auto"/>
        <w:ind w:right="1389" w:hanging="5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показывает, через сколько рабочих дней в среднем повторяются несчастные случаи и определяется по</w:t>
      </w:r>
      <w:r w:rsidRPr="003D230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формуле:</w:t>
      </w:r>
    </w:p>
    <w:p w:rsidR="003D2300" w:rsidRPr="003D2300" w:rsidRDefault="003D2300" w:rsidP="003D2300">
      <w:pPr>
        <w:widowControl w:val="0"/>
        <w:autoSpaceDE w:val="0"/>
        <w:autoSpaceDN w:val="0"/>
        <w:spacing w:before="237"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sz w:val="28"/>
          <w:szCs w:val="28"/>
        </w:rPr>
        <w:t>В = 22,5* 12 / Т,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72" w:after="0" w:line="240" w:lineRule="auto"/>
        <w:ind w:left="480"/>
        <w:rPr>
          <w:rFonts w:ascii="Times New Roman" w:eastAsia="Times New Roman" w:hAnsi="Times New Roman" w:cs="Times New Roman"/>
          <w:sz w:val="27"/>
        </w:rPr>
      </w:pPr>
      <w:r w:rsidRPr="003D2300">
        <w:rPr>
          <w:rFonts w:ascii="Times New Roman" w:eastAsia="Times New Roman" w:hAnsi="Times New Roman" w:cs="Times New Roman"/>
          <w:sz w:val="27"/>
        </w:rPr>
        <w:t>где В - календарная повторяемость несчастных случаев; Т</w:t>
      </w:r>
    </w:p>
    <w:p w:rsidR="003D2300" w:rsidRPr="003D2300" w:rsidRDefault="003D2300" w:rsidP="003D2300">
      <w:pPr>
        <w:widowControl w:val="0"/>
        <w:autoSpaceDE w:val="0"/>
        <w:autoSpaceDN w:val="0"/>
        <w:spacing w:before="57" w:after="0" w:line="240" w:lineRule="auto"/>
        <w:ind w:left="480"/>
        <w:rPr>
          <w:rFonts w:ascii="Times New Roman" w:eastAsia="Times New Roman" w:hAnsi="Times New Roman" w:cs="Times New Roman"/>
          <w:sz w:val="27"/>
        </w:rPr>
      </w:pPr>
      <w:r w:rsidRPr="003D2300">
        <w:rPr>
          <w:rFonts w:ascii="Times New Roman" w:eastAsia="Times New Roman" w:hAnsi="Times New Roman" w:cs="Times New Roman"/>
          <w:sz w:val="27"/>
        </w:rPr>
        <w:t>- число несчастных случаев за отчетный период.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64" w:lineRule="auto"/>
        <w:ind w:left="480" w:right="1037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 xml:space="preserve">г) </w:t>
      </w:r>
      <w:r w:rsidRPr="003D2300">
        <w:rPr>
          <w:rFonts w:ascii="Times New Roman" w:eastAsia="Times New Roman" w:hAnsi="Times New Roman" w:cs="Times New Roman"/>
          <w:i/>
          <w:sz w:val="28"/>
        </w:rPr>
        <w:t xml:space="preserve">коэффициент средней повторяемости </w:t>
      </w:r>
      <w:r w:rsidRPr="003D2300">
        <w:rPr>
          <w:rFonts w:ascii="Times New Roman" w:eastAsia="Times New Roman" w:hAnsi="Times New Roman" w:cs="Times New Roman"/>
          <w:sz w:val="28"/>
        </w:rPr>
        <w:t>- показывает на сколько человеко-дней приходится один несчастный случай, определяется по формуле:</w:t>
      </w:r>
    </w:p>
    <w:p w:rsidR="003D2300" w:rsidRPr="003D2300" w:rsidRDefault="003D2300" w:rsidP="003D230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Вср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 = 22,5 х 12 х </w:t>
      </w: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Рс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 / Т,</w:t>
      </w:r>
    </w:p>
    <w:p w:rsidR="003D2300" w:rsidRPr="003D2300" w:rsidRDefault="003D2300" w:rsidP="003D230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1" w:after="0" w:line="268" w:lineRule="auto"/>
        <w:ind w:left="480" w:right="2581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Вср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средней повторяемости несчастных случаев; </w:t>
      </w: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Рс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 - среднесписочное число работающих за отчетный период; Т - число несчастных случаев за отчетный</w:t>
      </w:r>
      <w:r w:rsidRPr="003D23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64" w:lineRule="auto"/>
        <w:ind w:left="480" w:right="1803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 xml:space="preserve">д) </w:t>
      </w:r>
      <w:r w:rsidRPr="003D2300">
        <w:rPr>
          <w:rFonts w:ascii="Times New Roman" w:eastAsia="Times New Roman" w:hAnsi="Times New Roman" w:cs="Times New Roman"/>
          <w:i/>
          <w:sz w:val="28"/>
        </w:rPr>
        <w:t xml:space="preserve">коэффициент опасности работ </w:t>
      </w:r>
      <w:r w:rsidRPr="003D2300">
        <w:rPr>
          <w:rFonts w:ascii="Times New Roman" w:eastAsia="Times New Roman" w:hAnsi="Times New Roman" w:cs="Times New Roman"/>
          <w:sz w:val="28"/>
        </w:rPr>
        <w:t>- характеризуется тяжестью и частотой несчастных случаев, определяется по</w:t>
      </w:r>
      <w:r w:rsidRPr="003D230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формуле: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60"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Ор = </w:t>
      </w: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 * Т * 100 / </w:t>
      </w: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Рс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 * М * 22,5,</w:t>
      </w:r>
    </w:p>
    <w:p w:rsidR="003D2300" w:rsidRPr="003D2300" w:rsidRDefault="003D2300" w:rsidP="003D230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1" w:after="0" w:line="604" w:lineRule="auto"/>
        <w:ind w:left="480" w:right="5904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где Ор - коэффициент опасности работ; </w:t>
      </w: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тяжести травматизма;</w:t>
      </w:r>
    </w:p>
    <w:p w:rsidR="003D2300" w:rsidRPr="003D2300" w:rsidRDefault="003D2300" w:rsidP="003D2300">
      <w:pPr>
        <w:widowControl w:val="0"/>
        <w:autoSpaceDE w:val="0"/>
        <w:autoSpaceDN w:val="0"/>
        <w:spacing w:before="19" w:after="0" w:line="276" w:lineRule="auto"/>
        <w:ind w:left="480" w:right="5436" w:hanging="5"/>
        <w:jc w:val="both"/>
        <w:rPr>
          <w:rFonts w:ascii="Times New Roman" w:eastAsia="Times New Roman" w:hAnsi="Times New Roman" w:cs="Times New Roman"/>
          <w:sz w:val="27"/>
        </w:rPr>
      </w:pPr>
      <w:r w:rsidRPr="003D2300">
        <w:rPr>
          <w:rFonts w:ascii="Calibri" w:eastAsia="Times New Roman" w:hAnsi="Calibri" w:cs="Times New Roman"/>
          <w:sz w:val="27"/>
        </w:rPr>
        <w:t xml:space="preserve">Т </w:t>
      </w:r>
      <w:r w:rsidRPr="003D2300">
        <w:rPr>
          <w:rFonts w:ascii="Times New Roman" w:eastAsia="Times New Roman" w:hAnsi="Times New Roman" w:cs="Times New Roman"/>
          <w:sz w:val="27"/>
        </w:rPr>
        <w:t xml:space="preserve">- количество учтенных несчастных случаев; </w:t>
      </w:r>
      <w:proofErr w:type="spellStart"/>
      <w:r w:rsidRPr="003D2300">
        <w:rPr>
          <w:rFonts w:ascii="Times New Roman" w:eastAsia="Times New Roman" w:hAnsi="Times New Roman" w:cs="Times New Roman"/>
          <w:sz w:val="27"/>
        </w:rPr>
        <w:t>Рс</w:t>
      </w:r>
      <w:proofErr w:type="spellEnd"/>
      <w:r w:rsidRPr="003D2300">
        <w:rPr>
          <w:rFonts w:ascii="Times New Roman" w:eastAsia="Times New Roman" w:hAnsi="Times New Roman" w:cs="Times New Roman"/>
          <w:sz w:val="27"/>
        </w:rPr>
        <w:t xml:space="preserve"> - среднесписочное число работающих; М - число месяцев в отчетном периоде.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226" w:after="0" w:line="607" w:lineRule="auto"/>
        <w:ind w:left="480" w:right="3968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sz w:val="28"/>
          <w:szCs w:val="28"/>
        </w:rPr>
        <w:t>Исходные данные для расчета показателей травматизма. Таблица 1.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794"/>
        <w:gridCol w:w="780"/>
        <w:gridCol w:w="780"/>
        <w:gridCol w:w="780"/>
        <w:gridCol w:w="780"/>
        <w:gridCol w:w="781"/>
        <w:gridCol w:w="780"/>
        <w:gridCol w:w="780"/>
        <w:gridCol w:w="780"/>
        <w:gridCol w:w="783"/>
      </w:tblGrid>
      <w:tr w:rsidR="003D2300" w:rsidRPr="003D2300" w:rsidTr="003D2300">
        <w:trPr>
          <w:trHeight w:val="1112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30"/>
              </w:rPr>
            </w:pPr>
          </w:p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30"/>
              </w:rPr>
            </w:pPr>
          </w:p>
          <w:p w:rsidR="003D2300" w:rsidRPr="003D2300" w:rsidRDefault="003D2300" w:rsidP="003D2300">
            <w:pPr>
              <w:spacing w:before="1"/>
              <w:rPr>
                <w:rFonts w:ascii="Times New Roman" w:eastAsia="Times New Roman" w:hAnsi="Times New Roman"/>
                <w:sz w:val="40"/>
              </w:rPr>
            </w:pPr>
          </w:p>
          <w:p w:rsidR="003D2300" w:rsidRPr="003D2300" w:rsidRDefault="003D2300" w:rsidP="003D2300">
            <w:pPr>
              <w:ind w:left="178"/>
              <w:rPr>
                <w:rFonts w:ascii="Times New Roman" w:eastAsia="Times New Roman" w:hAnsi="Times New Roman"/>
                <w:b/>
                <w:sz w:val="28"/>
              </w:rPr>
            </w:pPr>
            <w:r w:rsidRPr="003D2300">
              <w:rPr>
                <w:rFonts w:ascii="Times New Roman" w:eastAsia="Times New Roman" w:hAnsi="Times New Roman"/>
                <w:b/>
                <w:sz w:val="28"/>
              </w:rPr>
              <w:t>ПОКАЗАТЕЛИ</w:t>
            </w:r>
          </w:p>
        </w:tc>
        <w:tc>
          <w:tcPr>
            <w:tcW w:w="78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  <w:p w:rsidR="003D2300" w:rsidRPr="003D2300" w:rsidRDefault="003D2300" w:rsidP="003D2300">
            <w:pPr>
              <w:spacing w:before="9"/>
              <w:rPr>
                <w:rFonts w:ascii="Times New Roman" w:eastAsia="Times New Roman" w:hAnsi="Times New Roman"/>
                <w:sz w:val="25"/>
              </w:rPr>
            </w:pPr>
          </w:p>
          <w:p w:rsidR="003D2300" w:rsidRPr="003D2300" w:rsidRDefault="003D2300" w:rsidP="003D2300">
            <w:pPr>
              <w:ind w:left="3359" w:right="332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D2300">
              <w:rPr>
                <w:rFonts w:ascii="Times New Roman" w:eastAsia="Times New Roman" w:hAnsi="Times New Roman"/>
                <w:b/>
                <w:sz w:val="24"/>
              </w:rPr>
              <w:t>варианты</w:t>
            </w:r>
            <w:proofErr w:type="spellEnd"/>
          </w:p>
        </w:tc>
      </w:tr>
      <w:tr w:rsidR="003D2300" w:rsidRPr="003D2300" w:rsidTr="003D2300">
        <w:trPr>
          <w:trHeight w:val="995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  <w:p w:rsidR="003D2300" w:rsidRPr="003D2300" w:rsidRDefault="003D2300" w:rsidP="003D2300">
            <w:pPr>
              <w:spacing w:before="221"/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D230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  <w:p w:rsidR="003D2300" w:rsidRPr="003D2300" w:rsidRDefault="003D2300" w:rsidP="003D2300">
            <w:pPr>
              <w:spacing w:before="173"/>
              <w:ind w:left="419"/>
              <w:rPr>
                <w:rFonts w:ascii="Times New Roman" w:eastAsia="Times New Roman" w:hAnsi="Times New Roman"/>
                <w:sz w:val="24"/>
              </w:rPr>
            </w:pPr>
            <w:r w:rsidRPr="003D230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  <w:p w:rsidR="003D2300" w:rsidRPr="003D2300" w:rsidRDefault="003D2300" w:rsidP="003D2300">
            <w:pPr>
              <w:spacing w:before="173"/>
              <w:ind w:left="419"/>
              <w:rPr>
                <w:rFonts w:ascii="Times New Roman" w:eastAsia="Times New Roman" w:hAnsi="Times New Roman"/>
                <w:sz w:val="24"/>
              </w:rPr>
            </w:pPr>
            <w:r w:rsidRPr="003D230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  <w:p w:rsidR="003D2300" w:rsidRPr="003D2300" w:rsidRDefault="003D2300" w:rsidP="003D2300">
            <w:pPr>
              <w:spacing w:before="173"/>
              <w:ind w:left="420"/>
              <w:rPr>
                <w:rFonts w:ascii="Times New Roman" w:eastAsia="Times New Roman" w:hAnsi="Times New Roman"/>
                <w:sz w:val="24"/>
              </w:rPr>
            </w:pPr>
            <w:r w:rsidRPr="003D2300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  <w:p w:rsidR="003D2300" w:rsidRPr="003D2300" w:rsidRDefault="003D2300" w:rsidP="003D2300">
            <w:pPr>
              <w:spacing w:before="173"/>
              <w:ind w:left="420"/>
              <w:rPr>
                <w:rFonts w:ascii="Times New Roman" w:eastAsia="Times New Roman" w:hAnsi="Times New Roman"/>
                <w:sz w:val="24"/>
              </w:rPr>
            </w:pPr>
            <w:r w:rsidRPr="003D2300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  <w:p w:rsidR="003D2300" w:rsidRPr="003D2300" w:rsidRDefault="003D2300" w:rsidP="003D2300">
            <w:pPr>
              <w:spacing w:before="173"/>
              <w:ind w:left="420"/>
              <w:rPr>
                <w:rFonts w:ascii="Times New Roman" w:eastAsia="Times New Roman" w:hAnsi="Times New Roman"/>
                <w:sz w:val="24"/>
              </w:rPr>
            </w:pPr>
            <w:r w:rsidRPr="003D2300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  <w:p w:rsidR="003D2300" w:rsidRPr="003D2300" w:rsidRDefault="003D2300" w:rsidP="003D2300">
            <w:pPr>
              <w:spacing w:before="173"/>
              <w:ind w:left="419"/>
              <w:rPr>
                <w:rFonts w:ascii="Times New Roman" w:eastAsia="Times New Roman" w:hAnsi="Times New Roman"/>
                <w:sz w:val="24"/>
              </w:rPr>
            </w:pPr>
            <w:r w:rsidRPr="003D2300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  <w:p w:rsidR="003D2300" w:rsidRPr="003D2300" w:rsidRDefault="003D2300" w:rsidP="003D2300">
            <w:pPr>
              <w:spacing w:before="173"/>
              <w:ind w:left="419"/>
              <w:rPr>
                <w:rFonts w:ascii="Times New Roman" w:eastAsia="Times New Roman" w:hAnsi="Times New Roman"/>
                <w:sz w:val="24"/>
              </w:rPr>
            </w:pPr>
            <w:r w:rsidRPr="003D2300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  <w:p w:rsidR="003D2300" w:rsidRPr="003D2300" w:rsidRDefault="003D2300" w:rsidP="003D2300">
            <w:pPr>
              <w:spacing w:before="173"/>
              <w:ind w:left="419"/>
              <w:rPr>
                <w:rFonts w:ascii="Times New Roman" w:eastAsia="Times New Roman" w:hAnsi="Times New Roman"/>
                <w:sz w:val="24"/>
              </w:rPr>
            </w:pPr>
            <w:r w:rsidRPr="003D2300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  <w:p w:rsidR="003D2300" w:rsidRPr="003D2300" w:rsidRDefault="003D2300" w:rsidP="003D2300">
            <w:pPr>
              <w:spacing w:before="173"/>
              <w:ind w:left="369"/>
              <w:rPr>
                <w:rFonts w:ascii="Times New Roman" w:eastAsia="Times New Roman" w:hAnsi="Times New Roman"/>
                <w:sz w:val="24"/>
              </w:rPr>
            </w:pPr>
            <w:r w:rsidRPr="003D2300"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3D2300" w:rsidRPr="003D2300" w:rsidTr="003D2300">
        <w:trPr>
          <w:trHeight w:val="411"/>
        </w:trPr>
        <w:tc>
          <w:tcPr>
            <w:tcW w:w="23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D2300" w:rsidRPr="003D2300" w:rsidRDefault="003D2300" w:rsidP="003D2300">
            <w:pPr>
              <w:spacing w:before="34"/>
              <w:ind w:left="11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Отчетный</w:t>
            </w:r>
            <w:proofErr w:type="spellEnd"/>
            <w:r w:rsidRPr="003D230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период</w:t>
            </w:r>
            <w:proofErr w:type="spellEnd"/>
            <w:r w:rsidRPr="003D2300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3D2300" w:rsidRPr="003D2300" w:rsidTr="003D2300">
        <w:trPr>
          <w:trHeight w:val="614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D2300" w:rsidRPr="003D2300" w:rsidRDefault="003D2300" w:rsidP="003D2300">
            <w:pPr>
              <w:spacing w:before="90"/>
              <w:ind w:left="11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мес</w:t>
            </w:r>
            <w:proofErr w:type="spellEnd"/>
            <w:r w:rsidRPr="003D2300">
              <w:rPr>
                <w:rFonts w:ascii="Times New Roman" w:eastAsia="Times New Roman" w:hAnsi="Times New Roman"/>
                <w:sz w:val="24"/>
              </w:rPr>
              <w:t>. (М)</w:t>
            </w:r>
          </w:p>
        </w:tc>
        <w:tc>
          <w:tcPr>
            <w:tcW w:w="78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3D2300" w:rsidRPr="003D2300" w:rsidTr="003D2300">
        <w:trPr>
          <w:trHeight w:val="149"/>
        </w:trPr>
        <w:tc>
          <w:tcPr>
            <w:tcW w:w="23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D2300" w:rsidRPr="003D2300" w:rsidTr="003D2300">
        <w:trPr>
          <w:trHeight w:val="24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300" w:rsidRPr="003D2300" w:rsidRDefault="003D2300" w:rsidP="003D2300">
            <w:pPr>
              <w:spacing w:line="139" w:lineRule="exact"/>
              <w:ind w:left="12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Число</w:t>
            </w:r>
            <w:proofErr w:type="spellEnd"/>
            <w:r w:rsidRPr="003D230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несчастных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3D2300" w:rsidRPr="003D2300" w:rsidTr="003D2300">
        <w:trPr>
          <w:trHeight w:val="615"/>
        </w:trPr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D2300" w:rsidRPr="003D2300" w:rsidRDefault="003D2300" w:rsidP="003D2300">
            <w:pPr>
              <w:spacing w:before="91"/>
              <w:ind w:left="12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случаев</w:t>
            </w:r>
            <w:proofErr w:type="spellEnd"/>
            <w:r w:rsidRPr="003D2300">
              <w:rPr>
                <w:rFonts w:ascii="Times New Roman" w:eastAsia="Times New Roman" w:hAnsi="Times New Roman"/>
                <w:sz w:val="24"/>
              </w:rPr>
              <w:t xml:space="preserve"> (Т)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3D2300" w:rsidRPr="003D2300" w:rsidTr="003D2300">
        <w:trPr>
          <w:trHeight w:val="411"/>
        </w:trPr>
        <w:tc>
          <w:tcPr>
            <w:tcW w:w="2320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D2300" w:rsidRPr="003D2300" w:rsidRDefault="003D2300" w:rsidP="003D2300">
            <w:pPr>
              <w:spacing w:before="34"/>
              <w:ind w:left="12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Число</w:t>
            </w:r>
            <w:proofErr w:type="spellEnd"/>
            <w:r w:rsidRPr="003D230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дней</w:t>
            </w:r>
            <w:proofErr w:type="spellEnd"/>
            <w:r w:rsidRPr="003D230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нетру</w:t>
            </w:r>
            <w:proofErr w:type="spellEnd"/>
            <w:r w:rsidRPr="003D2300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3D2300" w:rsidRPr="003D2300" w:rsidTr="003D2300">
        <w:trPr>
          <w:trHeight w:val="614"/>
        </w:trPr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D2300" w:rsidRPr="003D2300" w:rsidRDefault="003D2300" w:rsidP="003D2300">
            <w:pPr>
              <w:spacing w:before="91"/>
              <w:ind w:left="12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доспособности</w:t>
            </w:r>
            <w:proofErr w:type="spellEnd"/>
            <w:r w:rsidRPr="003D2300">
              <w:rPr>
                <w:rFonts w:ascii="Times New Roman" w:eastAsia="Times New Roman" w:hAnsi="Times New Roman"/>
                <w:sz w:val="24"/>
              </w:rPr>
              <w:t xml:space="preserve"> (Д)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3D2300" w:rsidRPr="003D2300" w:rsidTr="003D2300">
        <w:trPr>
          <w:trHeight w:val="411"/>
        </w:trPr>
        <w:tc>
          <w:tcPr>
            <w:tcW w:w="2320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D2300" w:rsidRPr="003D2300" w:rsidRDefault="003D2300" w:rsidP="003D2300">
            <w:pPr>
              <w:spacing w:before="34"/>
              <w:ind w:left="12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Среднесписочное</w:t>
            </w:r>
            <w:proofErr w:type="spellEnd"/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3D2300" w:rsidRPr="003D2300" w:rsidTr="003D2300">
        <w:trPr>
          <w:trHeight w:val="49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300" w:rsidRPr="003D2300" w:rsidRDefault="003D2300" w:rsidP="003D2300">
            <w:pPr>
              <w:spacing w:before="90"/>
              <w:ind w:left="12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число</w:t>
            </w:r>
            <w:proofErr w:type="spellEnd"/>
            <w:r w:rsidRPr="003D230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работающих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3D2300" w:rsidRPr="003D2300" w:rsidTr="003D2300">
        <w:trPr>
          <w:trHeight w:val="639"/>
        </w:trPr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D2300" w:rsidRPr="003D2300" w:rsidRDefault="003D2300" w:rsidP="003D2300">
            <w:pPr>
              <w:spacing w:before="115"/>
              <w:ind w:left="123"/>
              <w:rPr>
                <w:rFonts w:ascii="Times New Roman" w:eastAsia="Times New Roman" w:hAnsi="Times New Roman"/>
                <w:sz w:val="24"/>
              </w:rPr>
            </w:pPr>
            <w:r w:rsidRPr="003D2300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3D2300">
              <w:rPr>
                <w:rFonts w:ascii="Times New Roman" w:eastAsia="Times New Roman" w:hAnsi="Times New Roman"/>
                <w:sz w:val="24"/>
              </w:rPr>
              <w:t>Рс</w:t>
            </w:r>
            <w:proofErr w:type="spellEnd"/>
            <w:r w:rsidRPr="003D2300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D2300" w:rsidRPr="003D2300" w:rsidRDefault="003D2300" w:rsidP="003D2300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89" w:after="0" w:line="268" w:lineRule="auto"/>
        <w:ind w:left="480" w:firstLine="837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Экономический метод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>анализа производственного травматизма позволяет оценить эффективность финансовых затрат на профилактику травматизма с</w:t>
      </w:r>
    </w:p>
    <w:p w:rsidR="003D2300" w:rsidRPr="003D2300" w:rsidRDefault="003D2300" w:rsidP="003D2300">
      <w:pPr>
        <w:spacing w:after="0" w:line="268" w:lineRule="auto"/>
        <w:rPr>
          <w:rFonts w:ascii="Times New Roman" w:eastAsia="Times New Roman" w:hAnsi="Times New Roman" w:cs="Times New Roman"/>
        </w:rPr>
        <w:sectPr w:rsidR="003D2300" w:rsidRPr="003D2300">
          <w:pgSz w:w="11900" w:h="16840"/>
          <w:pgMar w:top="1040" w:right="0" w:bottom="280" w:left="660" w:header="720" w:footer="720" w:gutter="0"/>
          <w:cols w:space="720"/>
        </w:sectPr>
      </w:pPr>
    </w:p>
    <w:p w:rsidR="003D2300" w:rsidRPr="003D2300" w:rsidRDefault="003D2300" w:rsidP="003D2300">
      <w:pPr>
        <w:widowControl w:val="0"/>
        <w:autoSpaceDE w:val="0"/>
        <w:autoSpaceDN w:val="0"/>
        <w:spacing w:before="60" w:after="0" w:line="271" w:lineRule="auto"/>
        <w:ind w:left="480"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расходами на организационные и технические мероприятия. Для более полной и глубокой характеристики травматизма экономический метод часто используют в сочетании с монографическим методом.</w:t>
      </w:r>
    </w:p>
    <w:p w:rsidR="003D2300" w:rsidRPr="003D2300" w:rsidRDefault="003D2300" w:rsidP="003D230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76" w:lineRule="auto"/>
        <w:ind w:left="480" w:right="8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Монографический </w:t>
      </w:r>
      <w:r w:rsidRPr="003D230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анализа травматизма состоит в углубленном и всестороннем изучении отдельного производства, цеха или участка. Он включает описание технологического процесса, оборудования и особенностей технологического регламента, описание опасных зон на рабочих местах, также санитарно-гигиенические условия труда. При этом обращается внимание на наличие защитных приспособлений, ограждений и </w:t>
      </w:r>
      <w:proofErr w:type="spellStart"/>
      <w:r w:rsidRPr="003D2300"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 w:rsidRPr="003D2300">
        <w:rPr>
          <w:rFonts w:ascii="Times New Roman" w:eastAsia="Times New Roman" w:hAnsi="Times New Roman" w:cs="Times New Roman"/>
          <w:sz w:val="28"/>
          <w:szCs w:val="28"/>
        </w:rPr>
        <w:t xml:space="preserve"> ситуаций Монографический метод анализа травматизма характеризуется полнотой, но трудоемок. Этот метод позволяет выявить потенциальную опасность не только в действующих производствах, но и на этапе проектирования, тем самым исключить причины</w:t>
      </w:r>
      <w:r w:rsidRPr="003D23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>травматизма.</w:t>
      </w:r>
    </w:p>
    <w:p w:rsidR="003D2300" w:rsidRPr="003D2300" w:rsidRDefault="003D2300" w:rsidP="003D230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68" w:lineRule="auto"/>
        <w:ind w:left="480" w:right="83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Топографический </w:t>
      </w:r>
      <w:r w:rsidRPr="003D230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</w:t>
      </w:r>
      <w:r w:rsidRPr="003D2300">
        <w:rPr>
          <w:rFonts w:ascii="Times New Roman" w:eastAsia="Times New Roman" w:hAnsi="Times New Roman" w:cs="Times New Roman"/>
          <w:sz w:val="28"/>
          <w:szCs w:val="28"/>
        </w:rPr>
        <w:t>анализа травматизма проводится по месту происшествия. При этом все несчастные случаи условными знаками наносятся на план производственного участка или схему механизма в тех местах, где они</w:t>
      </w:r>
    </w:p>
    <w:p w:rsidR="003D2300" w:rsidRPr="003D2300" w:rsidRDefault="003D2300" w:rsidP="003D2300">
      <w:pPr>
        <w:widowControl w:val="0"/>
        <w:autoSpaceDE w:val="0"/>
        <w:autoSpaceDN w:val="0"/>
        <w:spacing w:before="72" w:after="0" w:line="264" w:lineRule="auto"/>
        <w:ind w:left="480" w:right="2283"/>
        <w:rPr>
          <w:rFonts w:ascii="Times New Roman" w:eastAsia="Times New Roman" w:hAnsi="Times New Roman" w:cs="Times New Roman"/>
          <w:sz w:val="28"/>
          <w:szCs w:val="28"/>
        </w:rPr>
      </w:pPr>
      <w:r w:rsidRPr="003D2300">
        <w:rPr>
          <w:rFonts w:ascii="Times New Roman" w:eastAsia="Times New Roman" w:hAnsi="Times New Roman" w:cs="Times New Roman"/>
          <w:sz w:val="28"/>
          <w:szCs w:val="28"/>
        </w:rPr>
        <w:t>произошли. В результате этого выявляются опасные зоны, требующие соответствующих защитных мер и особого внимания.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9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before="1" w:after="0" w:line="240" w:lineRule="auto"/>
        <w:ind w:left="480"/>
        <w:rPr>
          <w:rFonts w:ascii="Times New Roman" w:eastAsia="Times New Roman" w:hAnsi="Times New Roman" w:cs="Times New Roman"/>
          <w:b/>
          <w:sz w:val="24"/>
        </w:rPr>
      </w:pPr>
      <w:r w:rsidRPr="003D2300">
        <w:rPr>
          <w:rFonts w:ascii="Times New Roman" w:eastAsia="Times New Roman" w:hAnsi="Times New Roman" w:cs="Times New Roman"/>
          <w:b/>
          <w:sz w:val="24"/>
        </w:rPr>
        <w:t>КОНТРОЛЬНЫЕ ВОПРОСЫ:</w:t>
      </w: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3D2300" w:rsidRPr="003D2300" w:rsidRDefault="003D2300" w:rsidP="003D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192" w:after="0" w:line="240" w:lineRule="auto"/>
        <w:ind w:hanging="287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Что такое несчастный</w:t>
      </w:r>
      <w:r w:rsidRPr="003D230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случай?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232" w:after="0" w:line="240" w:lineRule="auto"/>
        <w:ind w:hanging="287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Что такое опасный производственный</w:t>
      </w:r>
      <w:r w:rsidRPr="003D2300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фактор?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232" w:after="0" w:line="240" w:lineRule="auto"/>
        <w:ind w:hanging="287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Что такое вредный производственный</w:t>
      </w:r>
      <w:r w:rsidRPr="003D2300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фактор?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884"/>
        </w:tabs>
        <w:autoSpaceDE w:val="0"/>
        <w:autoSpaceDN w:val="0"/>
        <w:spacing w:before="249" w:after="0" w:line="252" w:lineRule="auto"/>
        <w:ind w:left="480" w:right="1685" w:hanging="5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На какие группы подразделяются опасные и вредные производственные факторы?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227" w:after="0" w:line="240" w:lineRule="auto"/>
        <w:ind w:hanging="287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Какие различают разновидности производственных</w:t>
      </w:r>
      <w:r w:rsidRPr="003D230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травм?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235" w:after="0" w:line="240" w:lineRule="auto"/>
        <w:ind w:hanging="287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lastRenderedPageBreak/>
        <w:t>Какие выделяют категории производственных</w:t>
      </w:r>
      <w:r w:rsidRPr="003D23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травм?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234" w:after="0" w:line="240" w:lineRule="auto"/>
        <w:ind w:hanging="287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Каковы основные причины возникновения производственных</w:t>
      </w:r>
      <w:r w:rsidRPr="003D230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травм?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232" w:after="0" w:line="240" w:lineRule="auto"/>
        <w:ind w:hanging="287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Какие существуют методы анализа производственного</w:t>
      </w:r>
      <w:r w:rsidRPr="003D230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травматизма?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246" w:after="0" w:line="254" w:lineRule="auto"/>
        <w:ind w:left="480" w:right="4517" w:hanging="5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В чем заключается статистический метод анализа производственного травматизма?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901"/>
        </w:tabs>
        <w:autoSpaceDE w:val="0"/>
        <w:autoSpaceDN w:val="0"/>
        <w:spacing w:before="224" w:after="0" w:line="240" w:lineRule="auto"/>
        <w:ind w:left="900" w:hanging="426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Как определяется коэффициент частоты</w:t>
      </w:r>
      <w:r w:rsidRPr="003D2300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травматизма?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901"/>
        </w:tabs>
        <w:autoSpaceDE w:val="0"/>
        <w:autoSpaceDN w:val="0"/>
        <w:spacing w:before="231" w:after="0" w:line="240" w:lineRule="auto"/>
        <w:ind w:left="900" w:hanging="426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Как определяется коэффициент тяжести</w:t>
      </w:r>
      <w:r w:rsidRPr="003D230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травматизма?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903"/>
        </w:tabs>
        <w:autoSpaceDE w:val="0"/>
        <w:autoSpaceDN w:val="0"/>
        <w:spacing w:before="247" w:after="0" w:line="254" w:lineRule="auto"/>
        <w:ind w:left="480" w:right="3103" w:hanging="5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Как определяется коэффициент календарной повторяемости несчастных случаев?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901"/>
        </w:tabs>
        <w:autoSpaceDE w:val="0"/>
        <w:autoSpaceDN w:val="0"/>
        <w:spacing w:before="223" w:after="0" w:line="240" w:lineRule="auto"/>
        <w:ind w:left="900" w:hanging="426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Как определяется коэффициент средней повторяемости несчастных</w:t>
      </w:r>
      <w:r w:rsidRPr="003D230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случаев?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901"/>
        </w:tabs>
        <w:autoSpaceDE w:val="0"/>
        <w:autoSpaceDN w:val="0"/>
        <w:spacing w:before="235" w:after="0" w:line="240" w:lineRule="auto"/>
        <w:ind w:left="900" w:hanging="426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Как определяется коэффициент опасности</w:t>
      </w:r>
      <w:r w:rsidRPr="003D230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работ?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903"/>
        </w:tabs>
        <w:autoSpaceDE w:val="0"/>
        <w:autoSpaceDN w:val="0"/>
        <w:spacing w:before="246" w:after="0" w:line="252" w:lineRule="auto"/>
        <w:ind w:left="480" w:right="4400" w:hanging="5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В чем заключается экономический метод анализа производственного травматизма?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903"/>
        </w:tabs>
        <w:autoSpaceDE w:val="0"/>
        <w:autoSpaceDN w:val="0"/>
        <w:spacing w:before="242" w:after="0" w:line="252" w:lineRule="auto"/>
        <w:ind w:left="480" w:right="4098" w:hanging="5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В чем заключается монографический метод анализа производственного травматизма?</w:t>
      </w:r>
    </w:p>
    <w:p w:rsidR="003D2300" w:rsidRPr="003D2300" w:rsidRDefault="003D2300" w:rsidP="003D2300">
      <w:pPr>
        <w:widowControl w:val="0"/>
        <w:numPr>
          <w:ilvl w:val="0"/>
          <w:numId w:val="5"/>
        </w:numPr>
        <w:tabs>
          <w:tab w:val="left" w:pos="903"/>
        </w:tabs>
        <w:autoSpaceDE w:val="0"/>
        <w:autoSpaceDN w:val="0"/>
        <w:spacing w:before="71" w:after="0" w:line="252" w:lineRule="auto"/>
        <w:ind w:left="480" w:right="1783" w:hanging="5"/>
        <w:rPr>
          <w:rFonts w:ascii="Times New Roman" w:eastAsia="Times New Roman" w:hAnsi="Times New Roman" w:cs="Times New Roman"/>
          <w:sz w:val="28"/>
        </w:rPr>
      </w:pPr>
      <w:r w:rsidRPr="003D2300">
        <w:rPr>
          <w:rFonts w:ascii="Times New Roman" w:eastAsia="Times New Roman" w:hAnsi="Times New Roman" w:cs="Times New Roman"/>
          <w:sz w:val="28"/>
        </w:rPr>
        <w:t>В чем заключается топографический метод анализа</w:t>
      </w:r>
      <w:r w:rsidRPr="003D2300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3D2300">
        <w:rPr>
          <w:rFonts w:ascii="Times New Roman" w:eastAsia="Times New Roman" w:hAnsi="Times New Roman" w:cs="Times New Roman"/>
          <w:sz w:val="28"/>
        </w:rPr>
        <w:t>производственного травматизма?</w:t>
      </w:r>
    </w:p>
    <w:p w:rsidR="003D2300" w:rsidRDefault="003D2300" w:rsidP="003D2300">
      <w:pPr>
        <w:pStyle w:val="a3"/>
        <w:rPr>
          <w:color w:val="000000"/>
          <w:sz w:val="27"/>
          <w:szCs w:val="27"/>
        </w:rPr>
      </w:pPr>
    </w:p>
    <w:p w:rsidR="003D2300" w:rsidRDefault="003D2300" w:rsidP="003D230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оформить в тетради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для лабораторных работ</w:t>
      </w:r>
    </w:p>
    <w:p w:rsidR="003B3969" w:rsidRDefault="003D2300" w:rsidP="003D2300">
      <w:r>
        <w:rPr>
          <w:color w:val="000000"/>
          <w:sz w:val="27"/>
          <w:szCs w:val="27"/>
        </w:rPr>
        <w:t>Преподаватель А.А. Рукос</w:t>
      </w:r>
      <w:r>
        <w:rPr>
          <w:color w:val="000000"/>
          <w:sz w:val="27"/>
          <w:szCs w:val="27"/>
        </w:rPr>
        <w:t>уев</w:t>
      </w:r>
    </w:p>
    <w:sectPr w:rsidR="003B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4A83"/>
    <w:multiLevelType w:val="hybridMultilevel"/>
    <w:tmpl w:val="A3487122"/>
    <w:lvl w:ilvl="0" w:tplc="AF26CBF8">
      <w:start w:val="1"/>
      <w:numFmt w:val="decimal"/>
      <w:lvlText w:val="%1)"/>
      <w:lvlJc w:val="left"/>
      <w:pPr>
        <w:ind w:left="78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4EC52">
      <w:numFmt w:val="bullet"/>
      <w:lvlText w:val="•"/>
      <w:lvlJc w:val="left"/>
      <w:pPr>
        <w:ind w:left="1825" w:hanging="305"/>
      </w:pPr>
      <w:rPr>
        <w:lang w:val="ru-RU" w:eastAsia="en-US" w:bidi="ar-SA"/>
      </w:rPr>
    </w:lvl>
    <w:lvl w:ilvl="2" w:tplc="9E5A7746">
      <w:numFmt w:val="bullet"/>
      <w:lvlText w:val="•"/>
      <w:lvlJc w:val="left"/>
      <w:pPr>
        <w:ind w:left="2871" w:hanging="305"/>
      </w:pPr>
      <w:rPr>
        <w:lang w:val="ru-RU" w:eastAsia="en-US" w:bidi="ar-SA"/>
      </w:rPr>
    </w:lvl>
    <w:lvl w:ilvl="3" w:tplc="597A32FC">
      <w:numFmt w:val="bullet"/>
      <w:lvlText w:val="•"/>
      <w:lvlJc w:val="left"/>
      <w:pPr>
        <w:ind w:left="3917" w:hanging="305"/>
      </w:pPr>
      <w:rPr>
        <w:lang w:val="ru-RU" w:eastAsia="en-US" w:bidi="ar-SA"/>
      </w:rPr>
    </w:lvl>
    <w:lvl w:ilvl="4" w:tplc="4544AFF2">
      <w:numFmt w:val="bullet"/>
      <w:lvlText w:val="•"/>
      <w:lvlJc w:val="left"/>
      <w:pPr>
        <w:ind w:left="4963" w:hanging="305"/>
      </w:pPr>
      <w:rPr>
        <w:lang w:val="ru-RU" w:eastAsia="en-US" w:bidi="ar-SA"/>
      </w:rPr>
    </w:lvl>
    <w:lvl w:ilvl="5" w:tplc="6E36B0F4">
      <w:numFmt w:val="bullet"/>
      <w:lvlText w:val="•"/>
      <w:lvlJc w:val="left"/>
      <w:pPr>
        <w:ind w:left="6009" w:hanging="305"/>
      </w:pPr>
      <w:rPr>
        <w:lang w:val="ru-RU" w:eastAsia="en-US" w:bidi="ar-SA"/>
      </w:rPr>
    </w:lvl>
    <w:lvl w:ilvl="6" w:tplc="37121266">
      <w:numFmt w:val="bullet"/>
      <w:lvlText w:val="•"/>
      <w:lvlJc w:val="left"/>
      <w:pPr>
        <w:ind w:left="7055" w:hanging="305"/>
      </w:pPr>
      <w:rPr>
        <w:lang w:val="ru-RU" w:eastAsia="en-US" w:bidi="ar-SA"/>
      </w:rPr>
    </w:lvl>
    <w:lvl w:ilvl="7" w:tplc="41B06D46">
      <w:numFmt w:val="bullet"/>
      <w:lvlText w:val="•"/>
      <w:lvlJc w:val="left"/>
      <w:pPr>
        <w:ind w:left="8101" w:hanging="305"/>
      </w:pPr>
      <w:rPr>
        <w:lang w:val="ru-RU" w:eastAsia="en-US" w:bidi="ar-SA"/>
      </w:rPr>
    </w:lvl>
    <w:lvl w:ilvl="8" w:tplc="A2E255DC">
      <w:numFmt w:val="bullet"/>
      <w:lvlText w:val="•"/>
      <w:lvlJc w:val="left"/>
      <w:pPr>
        <w:ind w:left="9147" w:hanging="305"/>
      </w:pPr>
      <w:rPr>
        <w:lang w:val="ru-RU" w:eastAsia="en-US" w:bidi="ar-SA"/>
      </w:rPr>
    </w:lvl>
  </w:abstractNum>
  <w:abstractNum w:abstractNumId="1" w15:restartNumberingAfterBreak="0">
    <w:nsid w:val="3309121D"/>
    <w:multiLevelType w:val="hybridMultilevel"/>
    <w:tmpl w:val="25F0AFEE"/>
    <w:lvl w:ilvl="0" w:tplc="E65ABC2A">
      <w:start w:val="1"/>
      <w:numFmt w:val="decimal"/>
      <w:lvlText w:val="%1."/>
      <w:lvlJc w:val="left"/>
      <w:pPr>
        <w:ind w:left="900" w:hanging="425"/>
      </w:pPr>
      <w:rPr>
        <w:rFonts w:ascii="Times New Roman" w:eastAsia="Times New Roman" w:hAnsi="Times New Roman" w:cs="Times New Roman"/>
        <w:spacing w:val="-1"/>
        <w:w w:val="100"/>
        <w:sz w:val="28"/>
        <w:szCs w:val="28"/>
        <w:lang w:val="ru-RU" w:eastAsia="en-US" w:bidi="ar-SA"/>
      </w:rPr>
    </w:lvl>
    <w:lvl w:ilvl="1" w:tplc="E16230D6">
      <w:numFmt w:val="bullet"/>
      <w:lvlText w:val="•"/>
      <w:lvlJc w:val="left"/>
      <w:pPr>
        <w:ind w:left="1933" w:hanging="425"/>
      </w:pPr>
      <w:rPr>
        <w:lang w:val="ru-RU" w:eastAsia="en-US" w:bidi="ar-SA"/>
      </w:rPr>
    </w:lvl>
    <w:lvl w:ilvl="2" w:tplc="07EEBA7A">
      <w:numFmt w:val="bullet"/>
      <w:lvlText w:val="•"/>
      <w:lvlJc w:val="left"/>
      <w:pPr>
        <w:ind w:left="2967" w:hanging="425"/>
      </w:pPr>
      <w:rPr>
        <w:lang w:val="ru-RU" w:eastAsia="en-US" w:bidi="ar-SA"/>
      </w:rPr>
    </w:lvl>
    <w:lvl w:ilvl="3" w:tplc="7C8EEB9E">
      <w:numFmt w:val="bullet"/>
      <w:lvlText w:val="•"/>
      <w:lvlJc w:val="left"/>
      <w:pPr>
        <w:ind w:left="4001" w:hanging="425"/>
      </w:pPr>
      <w:rPr>
        <w:lang w:val="ru-RU" w:eastAsia="en-US" w:bidi="ar-SA"/>
      </w:rPr>
    </w:lvl>
    <w:lvl w:ilvl="4" w:tplc="AE9049B8">
      <w:numFmt w:val="bullet"/>
      <w:lvlText w:val="•"/>
      <w:lvlJc w:val="left"/>
      <w:pPr>
        <w:ind w:left="5035" w:hanging="425"/>
      </w:pPr>
      <w:rPr>
        <w:lang w:val="ru-RU" w:eastAsia="en-US" w:bidi="ar-SA"/>
      </w:rPr>
    </w:lvl>
    <w:lvl w:ilvl="5" w:tplc="AD983228">
      <w:numFmt w:val="bullet"/>
      <w:lvlText w:val="•"/>
      <w:lvlJc w:val="left"/>
      <w:pPr>
        <w:ind w:left="6069" w:hanging="425"/>
      </w:pPr>
      <w:rPr>
        <w:lang w:val="ru-RU" w:eastAsia="en-US" w:bidi="ar-SA"/>
      </w:rPr>
    </w:lvl>
    <w:lvl w:ilvl="6" w:tplc="89B0AD12">
      <w:numFmt w:val="bullet"/>
      <w:lvlText w:val="•"/>
      <w:lvlJc w:val="left"/>
      <w:pPr>
        <w:ind w:left="7103" w:hanging="425"/>
      </w:pPr>
      <w:rPr>
        <w:lang w:val="ru-RU" w:eastAsia="en-US" w:bidi="ar-SA"/>
      </w:rPr>
    </w:lvl>
    <w:lvl w:ilvl="7" w:tplc="092ADD9A">
      <w:numFmt w:val="bullet"/>
      <w:lvlText w:val="•"/>
      <w:lvlJc w:val="left"/>
      <w:pPr>
        <w:ind w:left="8137" w:hanging="425"/>
      </w:pPr>
      <w:rPr>
        <w:lang w:val="ru-RU" w:eastAsia="en-US" w:bidi="ar-SA"/>
      </w:rPr>
    </w:lvl>
    <w:lvl w:ilvl="8" w:tplc="046CEAB2">
      <w:numFmt w:val="bullet"/>
      <w:lvlText w:val="•"/>
      <w:lvlJc w:val="left"/>
      <w:pPr>
        <w:ind w:left="9171" w:hanging="425"/>
      </w:pPr>
      <w:rPr>
        <w:lang w:val="ru-RU" w:eastAsia="en-US" w:bidi="ar-SA"/>
      </w:rPr>
    </w:lvl>
  </w:abstractNum>
  <w:abstractNum w:abstractNumId="2" w15:restartNumberingAfterBreak="0">
    <w:nsid w:val="37255108"/>
    <w:multiLevelType w:val="hybridMultilevel"/>
    <w:tmpl w:val="E514B302"/>
    <w:lvl w:ilvl="0" w:tplc="02C245FC">
      <w:numFmt w:val="bullet"/>
      <w:lvlText w:val="-"/>
      <w:lvlJc w:val="left"/>
      <w:pPr>
        <w:ind w:left="480" w:hanging="219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50D6B95E">
      <w:numFmt w:val="bullet"/>
      <w:lvlText w:val="•"/>
      <w:lvlJc w:val="left"/>
      <w:pPr>
        <w:ind w:left="1555" w:hanging="219"/>
      </w:pPr>
      <w:rPr>
        <w:lang w:val="ru-RU" w:eastAsia="en-US" w:bidi="ar-SA"/>
      </w:rPr>
    </w:lvl>
    <w:lvl w:ilvl="2" w:tplc="EA7EA682">
      <w:numFmt w:val="bullet"/>
      <w:lvlText w:val="•"/>
      <w:lvlJc w:val="left"/>
      <w:pPr>
        <w:ind w:left="2631" w:hanging="219"/>
      </w:pPr>
      <w:rPr>
        <w:lang w:val="ru-RU" w:eastAsia="en-US" w:bidi="ar-SA"/>
      </w:rPr>
    </w:lvl>
    <w:lvl w:ilvl="3" w:tplc="7C4AA862">
      <w:numFmt w:val="bullet"/>
      <w:lvlText w:val="•"/>
      <w:lvlJc w:val="left"/>
      <w:pPr>
        <w:ind w:left="3707" w:hanging="219"/>
      </w:pPr>
      <w:rPr>
        <w:lang w:val="ru-RU" w:eastAsia="en-US" w:bidi="ar-SA"/>
      </w:rPr>
    </w:lvl>
    <w:lvl w:ilvl="4" w:tplc="63320F54">
      <w:numFmt w:val="bullet"/>
      <w:lvlText w:val="•"/>
      <w:lvlJc w:val="left"/>
      <w:pPr>
        <w:ind w:left="4783" w:hanging="219"/>
      </w:pPr>
      <w:rPr>
        <w:lang w:val="ru-RU" w:eastAsia="en-US" w:bidi="ar-SA"/>
      </w:rPr>
    </w:lvl>
    <w:lvl w:ilvl="5" w:tplc="823A6964">
      <w:numFmt w:val="bullet"/>
      <w:lvlText w:val="•"/>
      <w:lvlJc w:val="left"/>
      <w:pPr>
        <w:ind w:left="5859" w:hanging="219"/>
      </w:pPr>
      <w:rPr>
        <w:lang w:val="ru-RU" w:eastAsia="en-US" w:bidi="ar-SA"/>
      </w:rPr>
    </w:lvl>
    <w:lvl w:ilvl="6" w:tplc="8974D136">
      <w:numFmt w:val="bullet"/>
      <w:lvlText w:val="•"/>
      <w:lvlJc w:val="left"/>
      <w:pPr>
        <w:ind w:left="6935" w:hanging="219"/>
      </w:pPr>
      <w:rPr>
        <w:lang w:val="ru-RU" w:eastAsia="en-US" w:bidi="ar-SA"/>
      </w:rPr>
    </w:lvl>
    <w:lvl w:ilvl="7" w:tplc="BD98E900">
      <w:numFmt w:val="bullet"/>
      <w:lvlText w:val="•"/>
      <w:lvlJc w:val="left"/>
      <w:pPr>
        <w:ind w:left="8011" w:hanging="219"/>
      </w:pPr>
      <w:rPr>
        <w:lang w:val="ru-RU" w:eastAsia="en-US" w:bidi="ar-SA"/>
      </w:rPr>
    </w:lvl>
    <w:lvl w:ilvl="8" w:tplc="3A2C1806">
      <w:numFmt w:val="bullet"/>
      <w:lvlText w:val="•"/>
      <w:lvlJc w:val="left"/>
      <w:pPr>
        <w:ind w:left="9087" w:hanging="219"/>
      </w:pPr>
      <w:rPr>
        <w:lang w:val="ru-RU" w:eastAsia="en-US" w:bidi="ar-SA"/>
      </w:rPr>
    </w:lvl>
  </w:abstractNum>
  <w:abstractNum w:abstractNumId="3" w15:restartNumberingAfterBreak="0">
    <w:nsid w:val="533F70C2"/>
    <w:multiLevelType w:val="hybridMultilevel"/>
    <w:tmpl w:val="5B30BA68"/>
    <w:lvl w:ilvl="0" w:tplc="188AD66C">
      <w:start w:val="1"/>
      <w:numFmt w:val="decimal"/>
      <w:lvlText w:val="%1."/>
      <w:lvlJc w:val="left"/>
      <w:pPr>
        <w:ind w:left="480" w:hanging="43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AE0CADC8">
      <w:numFmt w:val="bullet"/>
      <w:lvlText w:val="•"/>
      <w:lvlJc w:val="left"/>
      <w:pPr>
        <w:ind w:left="1555" w:hanging="430"/>
      </w:pPr>
      <w:rPr>
        <w:lang w:val="ru-RU" w:eastAsia="en-US" w:bidi="ar-SA"/>
      </w:rPr>
    </w:lvl>
    <w:lvl w:ilvl="2" w:tplc="4544C142">
      <w:numFmt w:val="bullet"/>
      <w:lvlText w:val="•"/>
      <w:lvlJc w:val="left"/>
      <w:pPr>
        <w:ind w:left="2631" w:hanging="430"/>
      </w:pPr>
      <w:rPr>
        <w:lang w:val="ru-RU" w:eastAsia="en-US" w:bidi="ar-SA"/>
      </w:rPr>
    </w:lvl>
    <w:lvl w:ilvl="3" w:tplc="76506808">
      <w:numFmt w:val="bullet"/>
      <w:lvlText w:val="•"/>
      <w:lvlJc w:val="left"/>
      <w:pPr>
        <w:ind w:left="3707" w:hanging="430"/>
      </w:pPr>
      <w:rPr>
        <w:lang w:val="ru-RU" w:eastAsia="en-US" w:bidi="ar-SA"/>
      </w:rPr>
    </w:lvl>
    <w:lvl w:ilvl="4" w:tplc="707E2EE2">
      <w:numFmt w:val="bullet"/>
      <w:lvlText w:val="•"/>
      <w:lvlJc w:val="left"/>
      <w:pPr>
        <w:ind w:left="4783" w:hanging="430"/>
      </w:pPr>
      <w:rPr>
        <w:lang w:val="ru-RU" w:eastAsia="en-US" w:bidi="ar-SA"/>
      </w:rPr>
    </w:lvl>
    <w:lvl w:ilvl="5" w:tplc="15969814">
      <w:numFmt w:val="bullet"/>
      <w:lvlText w:val="•"/>
      <w:lvlJc w:val="left"/>
      <w:pPr>
        <w:ind w:left="5859" w:hanging="430"/>
      </w:pPr>
      <w:rPr>
        <w:lang w:val="ru-RU" w:eastAsia="en-US" w:bidi="ar-SA"/>
      </w:rPr>
    </w:lvl>
    <w:lvl w:ilvl="6" w:tplc="A8B25236">
      <w:numFmt w:val="bullet"/>
      <w:lvlText w:val="•"/>
      <w:lvlJc w:val="left"/>
      <w:pPr>
        <w:ind w:left="6935" w:hanging="430"/>
      </w:pPr>
      <w:rPr>
        <w:lang w:val="ru-RU" w:eastAsia="en-US" w:bidi="ar-SA"/>
      </w:rPr>
    </w:lvl>
    <w:lvl w:ilvl="7" w:tplc="4D9855FA">
      <w:numFmt w:val="bullet"/>
      <w:lvlText w:val="•"/>
      <w:lvlJc w:val="left"/>
      <w:pPr>
        <w:ind w:left="8011" w:hanging="430"/>
      </w:pPr>
      <w:rPr>
        <w:lang w:val="ru-RU" w:eastAsia="en-US" w:bidi="ar-SA"/>
      </w:rPr>
    </w:lvl>
    <w:lvl w:ilvl="8" w:tplc="AA7AAA94">
      <w:numFmt w:val="bullet"/>
      <w:lvlText w:val="•"/>
      <w:lvlJc w:val="left"/>
      <w:pPr>
        <w:ind w:left="9087" w:hanging="430"/>
      </w:pPr>
      <w:rPr>
        <w:lang w:val="ru-RU" w:eastAsia="en-US" w:bidi="ar-SA"/>
      </w:rPr>
    </w:lvl>
  </w:abstractNum>
  <w:abstractNum w:abstractNumId="4" w15:restartNumberingAfterBreak="0">
    <w:nsid w:val="7DC5552C"/>
    <w:multiLevelType w:val="hybridMultilevel"/>
    <w:tmpl w:val="848ED7CE"/>
    <w:lvl w:ilvl="0" w:tplc="A1B62E6E">
      <w:start w:val="1"/>
      <w:numFmt w:val="decimal"/>
      <w:lvlText w:val="%1."/>
      <w:lvlJc w:val="left"/>
      <w:pPr>
        <w:ind w:left="761" w:hanging="286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B47EC01A">
      <w:numFmt w:val="bullet"/>
      <w:lvlText w:val="•"/>
      <w:lvlJc w:val="left"/>
      <w:pPr>
        <w:ind w:left="1807" w:hanging="286"/>
      </w:pPr>
      <w:rPr>
        <w:lang w:val="ru-RU" w:eastAsia="en-US" w:bidi="ar-SA"/>
      </w:rPr>
    </w:lvl>
    <w:lvl w:ilvl="2" w:tplc="2B662D74">
      <w:numFmt w:val="bullet"/>
      <w:lvlText w:val="•"/>
      <w:lvlJc w:val="left"/>
      <w:pPr>
        <w:ind w:left="2855" w:hanging="286"/>
      </w:pPr>
      <w:rPr>
        <w:lang w:val="ru-RU" w:eastAsia="en-US" w:bidi="ar-SA"/>
      </w:rPr>
    </w:lvl>
    <w:lvl w:ilvl="3" w:tplc="3D9E3E0C">
      <w:numFmt w:val="bullet"/>
      <w:lvlText w:val="•"/>
      <w:lvlJc w:val="left"/>
      <w:pPr>
        <w:ind w:left="3903" w:hanging="286"/>
      </w:pPr>
      <w:rPr>
        <w:lang w:val="ru-RU" w:eastAsia="en-US" w:bidi="ar-SA"/>
      </w:rPr>
    </w:lvl>
    <w:lvl w:ilvl="4" w:tplc="D87820A8">
      <w:numFmt w:val="bullet"/>
      <w:lvlText w:val="•"/>
      <w:lvlJc w:val="left"/>
      <w:pPr>
        <w:ind w:left="4951" w:hanging="286"/>
      </w:pPr>
      <w:rPr>
        <w:lang w:val="ru-RU" w:eastAsia="en-US" w:bidi="ar-SA"/>
      </w:rPr>
    </w:lvl>
    <w:lvl w:ilvl="5" w:tplc="34840A10">
      <w:numFmt w:val="bullet"/>
      <w:lvlText w:val="•"/>
      <w:lvlJc w:val="left"/>
      <w:pPr>
        <w:ind w:left="5999" w:hanging="286"/>
      </w:pPr>
      <w:rPr>
        <w:lang w:val="ru-RU" w:eastAsia="en-US" w:bidi="ar-SA"/>
      </w:rPr>
    </w:lvl>
    <w:lvl w:ilvl="6" w:tplc="8684FB44">
      <w:numFmt w:val="bullet"/>
      <w:lvlText w:val="•"/>
      <w:lvlJc w:val="left"/>
      <w:pPr>
        <w:ind w:left="7047" w:hanging="286"/>
      </w:pPr>
      <w:rPr>
        <w:lang w:val="ru-RU" w:eastAsia="en-US" w:bidi="ar-SA"/>
      </w:rPr>
    </w:lvl>
    <w:lvl w:ilvl="7" w:tplc="EE84DD96">
      <w:numFmt w:val="bullet"/>
      <w:lvlText w:val="•"/>
      <w:lvlJc w:val="left"/>
      <w:pPr>
        <w:ind w:left="8095" w:hanging="286"/>
      </w:pPr>
      <w:rPr>
        <w:lang w:val="ru-RU" w:eastAsia="en-US" w:bidi="ar-SA"/>
      </w:rPr>
    </w:lvl>
    <w:lvl w:ilvl="8" w:tplc="5E44CE4A">
      <w:numFmt w:val="bullet"/>
      <w:lvlText w:val="•"/>
      <w:lvlJc w:val="left"/>
      <w:pPr>
        <w:ind w:left="9143" w:hanging="28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7C"/>
    <w:rsid w:val="003B3969"/>
    <w:rsid w:val="003D2300"/>
    <w:rsid w:val="007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9B08"/>
  <w15:chartTrackingRefBased/>
  <w15:docId w15:val="{28EA4FF6-E7F0-4965-8EBB-C0518F42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3D23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РАА</dc:creator>
  <cp:keywords/>
  <dc:description/>
  <cp:lastModifiedBy>РАА</cp:lastModifiedBy>
  <cp:revision>2</cp:revision>
  <dcterms:created xsi:type="dcterms:W3CDTF">2022-02-09T04:45:00Z</dcterms:created>
  <dcterms:modified xsi:type="dcterms:W3CDTF">2022-02-09T04:54:00Z</dcterms:modified>
</cp:coreProperties>
</file>