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8B6" w:rsidRDefault="00F648B6" w:rsidP="00F648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МДК 01.02. Организация торговли</w:t>
      </w:r>
    </w:p>
    <w:p w:rsidR="00F648B6" w:rsidRDefault="00804F04" w:rsidP="00F648B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09</w:t>
      </w:r>
      <w:r w:rsidR="00F648B6">
        <w:rPr>
          <w:rFonts w:ascii="Times New Roman" w:hAnsi="Times New Roman" w:cs="Times New Roman"/>
          <w:b/>
          <w:sz w:val="28"/>
          <w:szCs w:val="28"/>
        </w:rPr>
        <w:t>.02.2022</w:t>
      </w:r>
    </w:p>
    <w:p w:rsidR="006D2E6D" w:rsidRDefault="006D2E6D" w:rsidP="006D2E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D133E">
        <w:rPr>
          <w:rFonts w:ascii="Times New Roman" w:hAnsi="Times New Roman" w:cs="Times New Roman"/>
          <w:b/>
          <w:sz w:val="28"/>
          <w:szCs w:val="28"/>
        </w:rPr>
        <w:t>Практическая работа №</w:t>
      </w:r>
      <w:r>
        <w:rPr>
          <w:rFonts w:ascii="Times New Roman" w:hAnsi="Times New Roman"/>
          <w:b/>
          <w:sz w:val="28"/>
          <w:szCs w:val="28"/>
        </w:rPr>
        <w:t>7</w:t>
      </w:r>
      <w:r w:rsidR="00BE44DD">
        <w:rPr>
          <w:rFonts w:ascii="Times New Roman" w:hAnsi="Times New Roman"/>
          <w:b/>
          <w:sz w:val="28"/>
          <w:szCs w:val="28"/>
        </w:rPr>
        <w:t xml:space="preserve"> </w:t>
      </w:r>
      <w:r w:rsidR="00BE44DD" w:rsidRPr="005A44CE">
        <w:rPr>
          <w:rFonts w:ascii="Times New Roman" w:hAnsi="Times New Roman"/>
          <w:b/>
          <w:sz w:val="28"/>
          <w:szCs w:val="28"/>
        </w:rPr>
        <w:t>(</w:t>
      </w:r>
      <w:r w:rsidR="00BE44DD">
        <w:rPr>
          <w:rFonts w:ascii="Times New Roman" w:hAnsi="Times New Roman"/>
          <w:b/>
          <w:sz w:val="28"/>
          <w:szCs w:val="28"/>
        </w:rPr>
        <w:t>рассчитана на 4 часа, продолжить выполнять 10.02.2022)</w:t>
      </w:r>
    </w:p>
    <w:p w:rsidR="006D2E6D" w:rsidRPr="00FB0EC9" w:rsidRDefault="006D2E6D" w:rsidP="006D2E6D">
      <w:pPr>
        <w:pStyle w:val="a6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3F5C6F">
        <w:rPr>
          <w:rFonts w:ascii="Times New Roman" w:hAnsi="Times New Roman"/>
          <w:b/>
          <w:sz w:val="28"/>
          <w:szCs w:val="28"/>
        </w:rPr>
        <w:t>Правила торговли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6B3D39"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Цел</w:t>
      </w: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и</w:t>
      </w:r>
      <w:r w:rsidRPr="006B3D39"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: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- изучить нормативные документы, регламентирующие</w:t>
      </w:r>
      <w:r w:rsidRPr="003F5C6F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правила продажи отдельных видов товаров и обслуживание покупателей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;</w:t>
      </w:r>
    </w:p>
    <w:p w:rsidR="006D2E6D" w:rsidRPr="00BA3898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-</w:t>
      </w:r>
      <w:r w:rsidRPr="00BA389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приобрести новые знания и навыки, помогающие более эффективно работать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по специальности; 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-</w:t>
      </w:r>
      <w:r w:rsidRPr="00BA389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развить навыки </w:t>
      </w:r>
      <w:r w:rsidRPr="005640F3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поиск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а, анализа </w:t>
      </w:r>
      <w:r w:rsidRPr="005640F3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и  использовани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я</w:t>
      </w:r>
      <w:r w:rsidRPr="005640F3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информации, необходимой для эффективного выполнения профессиональных задач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6B3D39"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Средства обучения и наглядные пособия:</w:t>
      </w:r>
      <w:r w:rsidRPr="008303F2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конспект лекций, методические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8303F2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рекомендации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ПК, Интернет, </w:t>
      </w:r>
      <w:r w:rsidRPr="005A165D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>Правила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5A165D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>продажи отдельных видов товаров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 xml:space="preserve"> </w:t>
      </w:r>
      <w:r w:rsidRPr="005A165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(утв. постановлением Правительства РФ от 19 января 1998 г. №55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с </w:t>
      </w:r>
      <w:proofErr w:type="spellStart"/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изм</w:t>
      </w:r>
      <w:proofErr w:type="spellEnd"/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. и </w:t>
      </w:r>
      <w:proofErr w:type="spellStart"/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допол</w:t>
      </w:r>
      <w:proofErr w:type="spellEnd"/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  <w:r w:rsidRPr="005A165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)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6D2E6D" w:rsidRPr="006B3D39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</w:pPr>
      <w:r w:rsidRPr="006B3D39"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Задание</w:t>
      </w: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: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303F2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1.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Внимательно под запись изучите Правила продажи отдельных товаров.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А.</w:t>
      </w:r>
      <w:hyperlink w:anchor="Par45" w:tooltip="Ссылка на текущий документ" w:history="1">
        <w:r w:rsidRPr="002424EE">
          <w:rPr>
            <w:rFonts w:ascii="Times New Roman" w:eastAsia="Times New Roman" w:hAnsi="Times New Roman"/>
            <w:iCs/>
            <w:color w:val="000000"/>
            <w:sz w:val="24"/>
            <w:szCs w:val="24"/>
            <w:lang w:eastAsia="ru-RU"/>
          </w:rPr>
          <w:t>Правила</w:t>
        </w:r>
      </w:hyperlink>
      <w:r w:rsidRPr="002424E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продажи отдельных видов товаров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:</w:t>
      </w:r>
    </w:p>
    <w:p w:rsidR="006D2E6D" w:rsidRPr="000A625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0A625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I. Общие положения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</w:pPr>
      <w:r w:rsidRPr="000A625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II. Особенности продажи продовольственных товаров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0A625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0A625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III. Особенности продажи текстильных, трикотажных,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0A625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швейных и меховых товаров и обуви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35471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IV. Особенности продажи технически сложных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354718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товаров бытового назначения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V. Особенности продажи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парфюмерно-косметических товаров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E0408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VI. Особенности продажи автомобилей, </w:t>
      </w:r>
      <w:proofErr w:type="spellStart"/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мототехники</w:t>
      </w:r>
      <w:proofErr w:type="spellEnd"/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прицепов и номерных агрегатов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E0408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VII. Особенности продажи изделий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из драгоценных металлов и драгоценных камней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E0408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VIII. Особенности продажи лекарственных препаратов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и изделий медицинского назначения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E0408D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IX. Особенности продажи животных и растений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D32F45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X. Особенности продажи товаров бытовой химии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D32F45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XI. Особенности продажи пестицидов и </w:t>
      </w:r>
      <w:proofErr w:type="spellStart"/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агрохимикатов</w:t>
      </w:r>
      <w:proofErr w:type="spellEnd"/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D32F45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XII. Особенности продажи экземпляров аудиовизуальных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произведений и фонограмм, программ для электронных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вычислительных машин и баз данных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D32F45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D32F4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XIII. Особенности продажи оружия и патронов к нему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D957D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XIV. Особенности продажи строительных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D957D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материалов и изделий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D957DB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XV. Особенности продажи мебели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D957DB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7B4E7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XVI. Особенности продажи сжиженного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7B4E7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углеводородного газа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. </w:t>
      </w:r>
      <w:r w:rsidRPr="007B4E7C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eastAsia="ru-RU"/>
        </w:rPr>
        <w:t>Утратил силу.</w:t>
      </w:r>
    </w:p>
    <w:p w:rsidR="006D2E6D" w:rsidRPr="007B4E7C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7B4E7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XVII. Особенности продажи непериодических изданий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607129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60712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XVIII. Особенности продажи непродовольственных товаров,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 w:rsidRPr="0060712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бывших в употреблении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607129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60712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XIX. Особенности продажи алкогольной продукции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. </w:t>
      </w:r>
      <w:r w:rsidRPr="007B4E7C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eastAsia="ru-RU"/>
        </w:rPr>
        <w:t>Утратил силу.</w:t>
      </w:r>
    </w:p>
    <w:p w:rsidR="006D2E6D" w:rsidRPr="00607129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60712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XX. </w:t>
      </w:r>
      <w:proofErr w:type="gramStart"/>
      <w:r w:rsidRPr="0060712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Контроль за</w:t>
      </w:r>
      <w:proofErr w:type="gramEnd"/>
      <w:r w:rsidRPr="00607129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соблюдением настоящих Правил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676984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Б. </w:t>
      </w:r>
      <w:hyperlink w:anchor="Par490" w:tooltip="Ссылка на текущий документ" w:history="1">
        <w:r w:rsidRPr="002424EE">
          <w:rPr>
            <w:rFonts w:ascii="Times New Roman" w:eastAsia="Times New Roman" w:hAnsi="Times New Roman"/>
            <w:iCs/>
            <w:color w:val="000000"/>
            <w:sz w:val="24"/>
            <w:szCs w:val="24"/>
            <w:lang w:eastAsia="ru-RU"/>
          </w:rPr>
          <w:t>Перечень</w:t>
        </w:r>
      </w:hyperlink>
      <w:r w:rsidRPr="002424E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товаров длительного пользования, на которые не распространяется требование покупателя о безвозмездном предоставлении ему на период ремонта или замены аналогичного товара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 w:rsidR="006D2E6D" w:rsidRPr="002424EE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В. </w:t>
      </w:r>
      <w:hyperlink w:anchor="Par517" w:tooltip="Ссылка на текущий документ" w:history="1">
        <w:r w:rsidRPr="002424EE">
          <w:rPr>
            <w:rFonts w:ascii="Times New Roman" w:eastAsia="Times New Roman" w:hAnsi="Times New Roman"/>
            <w:iCs/>
            <w:color w:val="000000"/>
            <w:sz w:val="24"/>
            <w:szCs w:val="24"/>
            <w:lang w:eastAsia="ru-RU"/>
          </w:rPr>
          <w:t>Перечень</w:t>
        </w:r>
      </w:hyperlink>
      <w:r w:rsidRPr="002424E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непродовольственных товаров надлежащего качества, не подлежащих возврату или обмену на аналогичный товар других размера, формы, габарита, фасона, расцветки или комплектации.</w:t>
      </w:r>
    </w:p>
    <w:p w:rsidR="006D2E6D" w:rsidRP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2. </w:t>
      </w:r>
      <w:r w:rsidRPr="00CA741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Оформит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е </w:t>
      </w:r>
      <w:r w:rsidRPr="00CA741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отчет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 текстовом редакторе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val="en-US" w:eastAsia="ru-RU"/>
        </w:rPr>
        <w:t>Word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6D2E6D" w:rsidRPr="00BD7194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</w:pPr>
      <w:r w:rsidRPr="00BD7194"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Отчет должен содержать:</w:t>
      </w:r>
    </w:p>
    <w:p w:rsidR="006D2E6D" w:rsidRPr="00546C3E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546C3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1. Название работы.</w:t>
      </w:r>
    </w:p>
    <w:p w:rsidR="006D2E6D" w:rsidRPr="00546C3E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546C3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2. Цели работы.</w:t>
      </w:r>
    </w:p>
    <w:p w:rsidR="006D2E6D" w:rsidRPr="00546C3E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546C3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3. Задание.</w:t>
      </w:r>
    </w:p>
    <w:p w:rsidR="006D2E6D" w:rsidRPr="00546C3E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546C3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4. Краткие записи по тематике задания.</w:t>
      </w:r>
    </w:p>
    <w:p w:rsidR="006D2E6D" w:rsidRPr="00546C3E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546C3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5.  Выводы.</w:t>
      </w:r>
    </w:p>
    <w:p w:rsidR="006D2E6D" w:rsidRDefault="006D2E6D" w:rsidP="006D2E6D">
      <w:pPr>
        <w:widowControl w:val="0"/>
        <w:shd w:val="clear" w:color="auto" w:fill="FFFFFF"/>
        <w:tabs>
          <w:tab w:val="left" w:pos="0"/>
        </w:tabs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</w:pPr>
    </w:p>
    <w:sectPr w:rsidR="006D2E6D" w:rsidSect="00835B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CA02B3"/>
    <w:multiLevelType w:val="hybridMultilevel"/>
    <w:tmpl w:val="D1B6C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648B6"/>
    <w:rsid w:val="0001549A"/>
    <w:rsid w:val="00142FE4"/>
    <w:rsid w:val="00290995"/>
    <w:rsid w:val="00334AF3"/>
    <w:rsid w:val="005762CD"/>
    <w:rsid w:val="006D2E6D"/>
    <w:rsid w:val="00804F04"/>
    <w:rsid w:val="00835BC3"/>
    <w:rsid w:val="00995793"/>
    <w:rsid w:val="00BE44DD"/>
    <w:rsid w:val="00CA47D2"/>
    <w:rsid w:val="00F648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8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48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648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48B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D2E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417</Words>
  <Characters>2378</Characters>
  <Application>Microsoft Office Word</Application>
  <DocSecurity>0</DocSecurity>
  <Lines>19</Lines>
  <Paragraphs>5</Paragraphs>
  <ScaleCrop>false</ScaleCrop>
  <Company/>
  <LinksUpToDate>false</LinksUpToDate>
  <CharactersWithSpaces>2790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1-2</dc:creator>
  <cp:lastModifiedBy>1-2</cp:lastModifiedBy>
  <cp:revision>6</cp:revision>
  <dcterms:created xsi:type="dcterms:W3CDTF">2022-02-04T02:37:00Z</dcterms:created>
  <dcterms:modified xsi:type="dcterms:W3CDTF">2022-02-09T02:41:00Z</dcterms:modified>
</cp:coreProperties>
</file>