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9CD" w:rsidRPr="00E0010A" w:rsidRDefault="00606CB0">
      <w:pPr>
        <w:rPr>
          <w:b/>
        </w:rPr>
      </w:pPr>
      <w:r w:rsidRPr="00E0010A">
        <w:rPr>
          <w:b/>
        </w:rPr>
        <w:t>Тема:  Притяжательные местоимения</w:t>
      </w:r>
    </w:p>
    <w:p w:rsidR="00606CB0" w:rsidRDefault="00606CB0">
      <w:r>
        <w:t>Прочитайте грамматический материал, кратко законспектируйте.</w:t>
      </w:r>
    </w:p>
    <w:p w:rsidR="00606CB0" w:rsidRPr="00606CB0" w:rsidRDefault="00606CB0" w:rsidP="00606CB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6E6E6E"/>
          <w:sz w:val="24"/>
          <w:szCs w:val="24"/>
          <w:lang w:eastAsia="ru-RU"/>
        </w:rPr>
      </w:pPr>
      <w:r w:rsidRPr="00606CB0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К притяжательным местоимениям относятся:</w:t>
      </w:r>
    </w:p>
    <w:p w:rsidR="00606CB0" w:rsidRPr="00606CB0" w:rsidRDefault="00606CB0" w:rsidP="00606CB0">
      <w:pPr>
        <w:pBdr>
          <w:top w:val="single" w:sz="6" w:space="0" w:color="DDDDDD"/>
          <w:left w:val="single" w:sz="48" w:space="0" w:color="B9CD96"/>
          <w:bottom w:val="single" w:sz="6" w:space="0" w:color="DDDDDD"/>
          <w:right w:val="single" w:sz="6" w:space="0" w:color="DDDDDD"/>
        </w:pBdr>
        <w:shd w:val="clear" w:color="auto" w:fill="FAFAFA"/>
        <w:spacing w:beforeAutospacing="1" w:after="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proofErr w:type="spellStart"/>
      <w:proofErr w:type="gramStart"/>
      <w:r w:rsidRPr="00606CB0"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  <w:t>mein</w:t>
      </w:r>
      <w:proofErr w:type="spellEnd"/>
      <w:r w:rsidRPr="00606CB0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 - мой, мое</w:t>
      </w:r>
      <w:r w:rsidRPr="00606CB0">
        <w:rPr>
          <w:rFonts w:ascii="Tahoma" w:eastAsia="Times New Roman" w:hAnsi="Tahoma" w:cs="Tahoma"/>
          <w:sz w:val="24"/>
          <w:szCs w:val="24"/>
          <w:lang w:eastAsia="ru-RU"/>
        </w:rPr>
        <w:br w:type="textWrapping" w:clear="all"/>
      </w:r>
      <w:r w:rsidRPr="00606CB0">
        <w:rPr>
          <w:rFonts w:ascii="Tahoma" w:eastAsia="Times New Roman" w:hAnsi="Tahoma" w:cs="Tahoma"/>
          <w:sz w:val="24"/>
          <w:szCs w:val="24"/>
          <w:lang w:eastAsia="ru-RU"/>
        </w:rPr>
        <w:br w:type="textWrapping" w:clear="all"/>
      </w:r>
      <w:proofErr w:type="spellStart"/>
      <w:r w:rsidRPr="00606CB0"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  <w:t>unser</w:t>
      </w:r>
      <w:proofErr w:type="spellEnd"/>
      <w:r w:rsidRPr="00606CB0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 - наш, наше</w:t>
      </w:r>
      <w:r w:rsidRPr="00606CB0">
        <w:rPr>
          <w:rFonts w:ascii="Helvetica" w:eastAsia="Times New Roman" w:hAnsi="Helvetica" w:cs="Helvetica"/>
          <w:color w:val="696969"/>
          <w:sz w:val="21"/>
          <w:szCs w:val="21"/>
          <w:lang w:eastAsia="ru-RU"/>
        </w:rPr>
        <w:br/>
      </w:r>
      <w:r w:rsidRPr="00606CB0">
        <w:rPr>
          <w:rFonts w:ascii="Helvetica" w:eastAsia="Times New Roman" w:hAnsi="Helvetica" w:cs="Helvetica"/>
          <w:color w:val="696969"/>
          <w:sz w:val="21"/>
          <w:szCs w:val="21"/>
          <w:lang w:eastAsia="ru-RU"/>
        </w:rPr>
        <w:br/>
      </w:r>
      <w:proofErr w:type="spellStart"/>
      <w:r w:rsidRPr="00606CB0"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  <w:t>dein</w:t>
      </w:r>
      <w:proofErr w:type="spellEnd"/>
      <w:r w:rsidRPr="00606CB0"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  <w:t> </w:t>
      </w:r>
      <w:r w:rsidRPr="00606CB0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- твой, твое</w:t>
      </w:r>
      <w:r w:rsidRPr="00606CB0">
        <w:rPr>
          <w:rFonts w:ascii="Helvetica" w:eastAsia="Times New Roman" w:hAnsi="Helvetica" w:cs="Helvetica"/>
          <w:color w:val="696969"/>
          <w:sz w:val="21"/>
          <w:szCs w:val="21"/>
          <w:lang w:eastAsia="ru-RU"/>
        </w:rPr>
        <w:br/>
      </w:r>
      <w:r w:rsidRPr="00606CB0">
        <w:rPr>
          <w:rFonts w:ascii="Helvetica" w:eastAsia="Times New Roman" w:hAnsi="Helvetica" w:cs="Helvetica"/>
          <w:color w:val="696969"/>
          <w:sz w:val="21"/>
          <w:szCs w:val="21"/>
          <w:lang w:eastAsia="ru-RU"/>
        </w:rPr>
        <w:br/>
      </w:r>
      <w:proofErr w:type="spellStart"/>
      <w:r w:rsidRPr="00606CB0"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  <w:t>euer</w:t>
      </w:r>
      <w:proofErr w:type="spellEnd"/>
      <w:r w:rsidRPr="00606CB0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 - ваш, ваше</w:t>
      </w:r>
      <w:r w:rsidRPr="00606CB0">
        <w:rPr>
          <w:rFonts w:ascii="Helvetica" w:eastAsia="Times New Roman" w:hAnsi="Helvetica" w:cs="Helvetica"/>
          <w:color w:val="696969"/>
          <w:sz w:val="21"/>
          <w:szCs w:val="21"/>
          <w:lang w:eastAsia="ru-RU"/>
        </w:rPr>
        <w:br/>
      </w:r>
      <w:r w:rsidRPr="00606CB0">
        <w:rPr>
          <w:rFonts w:ascii="Helvetica" w:eastAsia="Times New Roman" w:hAnsi="Helvetica" w:cs="Helvetica"/>
          <w:color w:val="696969"/>
          <w:sz w:val="21"/>
          <w:szCs w:val="21"/>
          <w:lang w:eastAsia="ru-RU"/>
        </w:rPr>
        <w:br/>
      </w:r>
      <w:proofErr w:type="spellStart"/>
      <w:r w:rsidRPr="00606CB0"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  <w:t>sein</w:t>
      </w:r>
      <w:proofErr w:type="spellEnd"/>
      <w:r w:rsidRPr="00606CB0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 - его</w:t>
      </w:r>
      <w:r w:rsidRPr="00606CB0">
        <w:rPr>
          <w:rFonts w:ascii="Helvetica" w:eastAsia="Times New Roman" w:hAnsi="Helvetica" w:cs="Helvetica"/>
          <w:color w:val="696969"/>
          <w:sz w:val="21"/>
          <w:szCs w:val="21"/>
          <w:lang w:eastAsia="ru-RU"/>
        </w:rPr>
        <w:br/>
      </w:r>
      <w:r w:rsidRPr="00606CB0">
        <w:rPr>
          <w:rFonts w:ascii="Helvetica" w:eastAsia="Times New Roman" w:hAnsi="Helvetica" w:cs="Helvetica"/>
          <w:color w:val="696969"/>
          <w:sz w:val="21"/>
          <w:szCs w:val="21"/>
          <w:lang w:eastAsia="ru-RU"/>
        </w:rPr>
        <w:br/>
      </w:r>
      <w:proofErr w:type="spellStart"/>
      <w:r w:rsidRPr="00606CB0"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  <w:t>ihr</w:t>
      </w:r>
      <w:proofErr w:type="spellEnd"/>
      <w:r w:rsidRPr="00606CB0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 - её, их</w:t>
      </w:r>
      <w:r w:rsidRPr="00606CB0">
        <w:rPr>
          <w:rFonts w:ascii="Helvetica" w:eastAsia="Times New Roman" w:hAnsi="Helvetica" w:cs="Helvetica"/>
          <w:color w:val="696969"/>
          <w:sz w:val="21"/>
          <w:szCs w:val="21"/>
          <w:lang w:eastAsia="ru-RU"/>
        </w:rPr>
        <w:br/>
      </w:r>
      <w:r w:rsidRPr="00606CB0">
        <w:rPr>
          <w:rFonts w:ascii="Helvetica" w:eastAsia="Times New Roman" w:hAnsi="Helvetica" w:cs="Helvetica"/>
          <w:color w:val="696969"/>
          <w:sz w:val="21"/>
          <w:szCs w:val="21"/>
          <w:lang w:eastAsia="ru-RU"/>
        </w:rPr>
        <w:br/>
      </w:r>
      <w:proofErr w:type="spellStart"/>
      <w:r w:rsidRPr="00606CB0"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  <w:t>Ihr</w:t>
      </w:r>
      <w:proofErr w:type="spellEnd"/>
      <w:r w:rsidRPr="00606CB0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 - Ваш</w:t>
      </w:r>
      <w:proofErr w:type="gramEnd"/>
    </w:p>
    <w:p w:rsidR="00606CB0" w:rsidRPr="00606CB0" w:rsidRDefault="00606CB0" w:rsidP="00606CB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E6E6E"/>
          <w:sz w:val="24"/>
          <w:szCs w:val="24"/>
          <w:lang w:eastAsia="ru-RU"/>
        </w:rPr>
      </w:pPr>
      <w:r w:rsidRPr="00606CB0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Притяжательные местоимения указывают на </w:t>
      </w:r>
      <w:r w:rsidRPr="00606CB0"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  <w:t>принадлежность </w:t>
      </w:r>
      <w:r w:rsidRPr="00606CB0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лица или предмета:</w:t>
      </w:r>
    </w:p>
    <w:p w:rsidR="00606CB0" w:rsidRPr="00606CB0" w:rsidRDefault="00606CB0" w:rsidP="00606CB0">
      <w:pPr>
        <w:pBdr>
          <w:top w:val="single" w:sz="6" w:space="0" w:color="DDDDDD"/>
          <w:left w:val="single" w:sz="48" w:space="0" w:color="3E6A86"/>
          <w:bottom w:val="single" w:sz="6" w:space="0" w:color="DDDDDD"/>
          <w:right w:val="single" w:sz="6" w:space="0" w:color="DDDDDD"/>
        </w:pBd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val="de-DE" w:eastAsia="ru-RU"/>
        </w:rPr>
      </w:pPr>
      <w:r w:rsidRPr="00606CB0">
        <w:rPr>
          <w:rFonts w:ascii="Arial" w:eastAsia="Times New Roman" w:hAnsi="Arial" w:cs="Arial"/>
          <w:color w:val="696969"/>
          <w:sz w:val="24"/>
          <w:szCs w:val="24"/>
          <w:lang w:val="de-DE" w:eastAsia="ru-RU"/>
        </w:rPr>
        <w:t>Das ist meine Tasche. = Sie gehört mir.</w:t>
      </w:r>
      <w:r w:rsidRPr="00606CB0">
        <w:rPr>
          <w:rFonts w:ascii="Arial" w:eastAsia="Times New Roman" w:hAnsi="Arial" w:cs="Arial"/>
          <w:color w:val="696969"/>
          <w:sz w:val="24"/>
          <w:szCs w:val="24"/>
          <w:lang w:val="de-DE" w:eastAsia="ru-RU"/>
        </w:rPr>
        <w:br/>
        <w:t>Das ist seine Tasche. = Sie gehört dem Chef.</w:t>
      </w:r>
      <w:r w:rsidRPr="00606CB0">
        <w:rPr>
          <w:rFonts w:ascii="Arial" w:eastAsia="Times New Roman" w:hAnsi="Arial" w:cs="Arial"/>
          <w:color w:val="696969"/>
          <w:sz w:val="24"/>
          <w:szCs w:val="24"/>
          <w:lang w:val="de-DE" w:eastAsia="ru-RU"/>
        </w:rPr>
        <w:br/>
        <w:t>Das ist ihre Tasche. = Sie gehört der Kollegin.</w:t>
      </w:r>
      <w:r w:rsidRPr="00606CB0">
        <w:rPr>
          <w:rFonts w:ascii="Arial" w:eastAsia="Times New Roman" w:hAnsi="Arial" w:cs="Arial"/>
          <w:color w:val="696969"/>
          <w:sz w:val="24"/>
          <w:szCs w:val="24"/>
          <w:lang w:val="de-DE" w:eastAsia="ru-RU"/>
        </w:rPr>
        <w:br/>
        <w:t>Das ist unsere Tasche. = Sie gehört uns.</w:t>
      </w:r>
      <w:r w:rsidRPr="00606CB0">
        <w:rPr>
          <w:rFonts w:ascii="Arial" w:eastAsia="Times New Roman" w:hAnsi="Arial" w:cs="Arial"/>
          <w:color w:val="696969"/>
          <w:sz w:val="24"/>
          <w:szCs w:val="24"/>
          <w:lang w:val="de-DE" w:eastAsia="ru-RU"/>
        </w:rPr>
        <w:br/>
        <w:t>Das ist ihre Tasche. = Sie gehört den beiden Kindern.</w:t>
      </w:r>
    </w:p>
    <w:p w:rsidR="00606CB0" w:rsidRPr="00606CB0" w:rsidRDefault="00606CB0" w:rsidP="00606CB0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6E6E6E"/>
          <w:sz w:val="24"/>
          <w:szCs w:val="24"/>
          <w:lang w:eastAsia="ru-RU"/>
        </w:rPr>
      </w:pPr>
      <w:r w:rsidRPr="00606CB0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Эти местоимения образуются от личных местоимений следующим образом:</w:t>
      </w:r>
      <w:r>
        <w:rPr>
          <w:rFonts w:ascii="Tahoma" w:eastAsia="Times New Roman" w:hAnsi="Tahoma" w:cs="Tahoma"/>
          <w:sz w:val="24"/>
          <w:szCs w:val="24"/>
          <w:lang w:eastAsia="ru-RU"/>
        </w:rPr>
        <w:tab/>
      </w:r>
    </w:p>
    <w:p w:rsidR="00606CB0" w:rsidRPr="00606CB0" w:rsidRDefault="00606CB0" w:rsidP="00606CB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E6E6E"/>
          <w:sz w:val="24"/>
          <w:szCs w:val="24"/>
          <w:lang w:eastAsia="ru-RU"/>
        </w:rPr>
      </w:pPr>
      <w:r w:rsidRPr="00606CB0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Из таблицы вы видите, что род существительных в русском языке и немецком языках не всегда совпадает, например, книга в немецком языке не женского рода, а среднего. Поэтому перевод в таблице неточный, он сделан специально для вашего удобства, потому что </w:t>
      </w:r>
      <w:proofErr w:type="spellStart"/>
      <w:r w:rsidRPr="00606CB0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dein</w:t>
      </w:r>
      <w:proofErr w:type="spellEnd"/>
      <w:r w:rsidRPr="00606CB0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 переводится не дословно и зависит от рода существительного в русском языке.</w:t>
      </w:r>
    </w:p>
    <w:p w:rsidR="00606CB0" w:rsidRPr="00606CB0" w:rsidRDefault="00606CB0" w:rsidP="00606CB0">
      <w:pPr>
        <w:pBdr>
          <w:top w:val="single" w:sz="6" w:space="0" w:color="DDDDDD"/>
          <w:left w:val="single" w:sz="48" w:space="0" w:color="3E6A86"/>
          <w:bottom w:val="single" w:sz="6" w:space="0" w:color="DDDDDD"/>
          <w:right w:val="single" w:sz="6" w:space="0" w:color="DDDDDD"/>
        </w:pBd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proofErr w:type="spellStart"/>
      <w:r w:rsidRPr="00606CB0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dein</w:t>
      </w:r>
      <w:proofErr w:type="spellEnd"/>
      <w:r w:rsidRPr="00606CB0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 </w:t>
      </w:r>
      <w:proofErr w:type="spellStart"/>
      <w:r w:rsidRPr="00606CB0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Buch</w:t>
      </w:r>
      <w:proofErr w:type="spellEnd"/>
      <w:r w:rsidRPr="00606CB0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 - средний род в немецком языке</w:t>
      </w:r>
      <w:r w:rsidRPr="00606CB0">
        <w:rPr>
          <w:rFonts w:ascii="Arial" w:eastAsia="Times New Roman" w:hAnsi="Arial" w:cs="Arial"/>
          <w:color w:val="696969"/>
          <w:sz w:val="24"/>
          <w:szCs w:val="24"/>
          <w:lang w:eastAsia="ru-RU"/>
        </w:rPr>
        <w:br/>
        <w:t>твоя книга - женский род в русском языке</w:t>
      </w:r>
    </w:p>
    <w:p w:rsidR="00606CB0" w:rsidRPr="00606CB0" w:rsidRDefault="00606CB0" w:rsidP="00606CB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E6E6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 </w:t>
      </w:r>
      <w:r w:rsidRPr="00606CB0">
        <w:rPr>
          <w:rFonts w:ascii="Tahoma" w:eastAsia="Times New Roman" w:hAnsi="Tahoma" w:cs="Tahoma"/>
          <w:color w:val="6E6E6E"/>
          <w:sz w:val="24"/>
          <w:szCs w:val="24"/>
          <w:lang w:eastAsia="ru-RU"/>
        </w:rPr>
        <w:t> </w:t>
      </w:r>
    </w:p>
    <w:p w:rsidR="00606CB0" w:rsidRPr="00606CB0" w:rsidRDefault="00606CB0" w:rsidP="00606CB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E6E6E"/>
          <w:sz w:val="24"/>
          <w:szCs w:val="24"/>
          <w:lang w:eastAsia="ru-RU"/>
        </w:rPr>
      </w:pPr>
      <w:r w:rsidRPr="00606CB0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Форма вежливого обращения </w:t>
      </w:r>
      <w:proofErr w:type="spellStart"/>
      <w:r w:rsidRPr="00606CB0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Ihr</w:t>
      </w:r>
      <w:proofErr w:type="spellEnd"/>
      <w:r w:rsidRPr="00606CB0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, </w:t>
      </w:r>
      <w:proofErr w:type="spellStart"/>
      <w:r w:rsidRPr="00606CB0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Ihre</w:t>
      </w:r>
      <w:proofErr w:type="spellEnd"/>
      <w:r w:rsidRPr="00606CB0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, </w:t>
      </w:r>
      <w:proofErr w:type="spellStart"/>
      <w:r w:rsidRPr="00606CB0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Ihr</w:t>
      </w:r>
      <w:proofErr w:type="spellEnd"/>
      <w:r w:rsidRPr="00606CB0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 может относиться как к одному лицу, так и </w:t>
      </w:r>
      <w:proofErr w:type="gramStart"/>
      <w:r w:rsidRPr="00606CB0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к</w:t>
      </w:r>
      <w:proofErr w:type="gramEnd"/>
      <w:r w:rsidRPr="00606CB0">
        <w:rPr>
          <w:rFonts w:ascii="Arial" w:eastAsia="Times New Roman" w:hAnsi="Arial" w:cs="Arial"/>
          <w:color w:val="696969"/>
          <w:sz w:val="24"/>
          <w:szCs w:val="24"/>
          <w:lang w:eastAsia="ru-RU"/>
        </w:rPr>
        <w:t xml:space="preserve"> многим лицам, которым принадлежит данное лицо или предмет.</w:t>
      </w:r>
    </w:p>
    <w:p w:rsidR="00606CB0" w:rsidRPr="00606CB0" w:rsidRDefault="00606CB0" w:rsidP="00606CB0">
      <w:pPr>
        <w:pBdr>
          <w:top w:val="single" w:sz="6" w:space="0" w:color="DDDDDD"/>
          <w:left w:val="single" w:sz="48" w:space="0" w:color="3E6A86"/>
          <w:bottom w:val="single" w:sz="6" w:space="0" w:color="DDDDDD"/>
          <w:right w:val="single" w:sz="6" w:space="0" w:color="DDDDDD"/>
        </w:pBd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val="de-DE" w:eastAsia="ru-RU"/>
        </w:rPr>
      </w:pPr>
      <w:r w:rsidRPr="00606CB0">
        <w:rPr>
          <w:rFonts w:ascii="Arial" w:eastAsia="Times New Roman" w:hAnsi="Arial" w:cs="Arial"/>
          <w:color w:val="696969"/>
          <w:sz w:val="24"/>
          <w:szCs w:val="24"/>
          <w:lang w:val="de-DE" w:eastAsia="ru-RU"/>
        </w:rPr>
        <w:t>Ist das Ihr Hund? - Ja, er gehört mir.</w:t>
      </w:r>
      <w:r w:rsidRPr="00606CB0">
        <w:rPr>
          <w:rFonts w:ascii="Arial" w:eastAsia="Times New Roman" w:hAnsi="Arial" w:cs="Arial"/>
          <w:color w:val="696969"/>
          <w:sz w:val="24"/>
          <w:szCs w:val="24"/>
          <w:lang w:val="de-DE" w:eastAsia="ru-RU"/>
        </w:rPr>
        <w:br/>
        <w:t>Ist das Ihr Hund? - Ja, er gehört uns.</w:t>
      </w:r>
      <w:r w:rsidRPr="00606CB0">
        <w:rPr>
          <w:rFonts w:ascii="Arial" w:eastAsia="Times New Roman" w:hAnsi="Arial" w:cs="Arial"/>
          <w:color w:val="696969"/>
          <w:sz w:val="24"/>
          <w:szCs w:val="24"/>
          <w:lang w:eastAsia="ru-RU"/>
        </w:rPr>
        <w:t>Источник</w:t>
      </w:r>
      <w:r w:rsidRPr="00606CB0">
        <w:rPr>
          <w:rFonts w:ascii="Arial" w:eastAsia="Times New Roman" w:hAnsi="Arial" w:cs="Arial"/>
          <w:color w:val="696969"/>
          <w:sz w:val="24"/>
          <w:szCs w:val="24"/>
          <w:lang w:val="de-DE" w:eastAsia="ru-RU"/>
        </w:rPr>
        <w:t>: http://startdeutsch.ru/grammatika/mestoimenie/74-prityazhatelnye-mestoimeniya-v-nemetskom-yazyke</w:t>
      </w:r>
    </w:p>
    <w:p w:rsidR="000F09CD" w:rsidRPr="00606CB0" w:rsidRDefault="000F09CD">
      <w:pPr>
        <w:rPr>
          <w:lang w:val="de-DE"/>
        </w:rPr>
      </w:pPr>
    </w:p>
    <w:p w:rsidR="000F09CD" w:rsidRPr="00606CB0" w:rsidRDefault="000F09CD">
      <w:pPr>
        <w:rPr>
          <w:lang w:val="de-DE"/>
        </w:rPr>
      </w:pPr>
    </w:p>
    <w:p w:rsidR="000F09CD" w:rsidRPr="00606CB0" w:rsidRDefault="00606CB0">
      <w:pPr>
        <w:rPr>
          <w:lang w:val="de-DE"/>
        </w:rPr>
      </w:pPr>
      <w:r w:rsidRPr="00606CB0">
        <w:rPr>
          <w:rFonts w:ascii="Tahoma" w:eastAsia="Times New Roman" w:hAnsi="Tahoma" w:cs="Tahoma"/>
          <w:noProof/>
          <w:color w:val="6E6E6E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9D47116" wp14:editId="160337DB">
            <wp:simplePos x="0" y="0"/>
            <wp:positionH relativeFrom="column">
              <wp:posOffset>-432435</wp:posOffset>
            </wp:positionH>
            <wp:positionV relativeFrom="paragraph">
              <wp:posOffset>-110490</wp:posOffset>
            </wp:positionV>
            <wp:extent cx="6362700" cy="4286250"/>
            <wp:effectExtent l="0" t="0" r="0" b="0"/>
            <wp:wrapNone/>
            <wp:docPr id="1" name="Рисунок 1" descr="Prityazhatelny Mestoimeniya Sklone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tyazhatelny Mestoimeniya Sklone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09CD" w:rsidRPr="00606CB0" w:rsidRDefault="000F09CD">
      <w:pPr>
        <w:rPr>
          <w:lang w:val="de-DE"/>
        </w:rPr>
      </w:pPr>
      <w:r w:rsidRPr="00606CB0">
        <w:rPr>
          <w:lang w:val="de-DE"/>
        </w:rPr>
        <w:t xml:space="preserve"> </w:t>
      </w:r>
    </w:p>
    <w:p w:rsidR="000F09CD" w:rsidRPr="00606CB0" w:rsidRDefault="000F09CD">
      <w:pPr>
        <w:rPr>
          <w:lang w:val="de-DE"/>
        </w:rPr>
      </w:pPr>
    </w:p>
    <w:p w:rsidR="000F09CD" w:rsidRPr="00606CB0" w:rsidRDefault="000F09CD">
      <w:pPr>
        <w:rPr>
          <w:lang w:val="de-DE"/>
        </w:rPr>
      </w:pPr>
    </w:p>
    <w:p w:rsidR="000F09CD" w:rsidRPr="00606CB0" w:rsidRDefault="000F09CD">
      <w:pPr>
        <w:rPr>
          <w:lang w:val="de-DE"/>
        </w:rPr>
      </w:pPr>
    </w:p>
    <w:p w:rsidR="000F09CD" w:rsidRPr="00606CB0" w:rsidRDefault="000F09CD">
      <w:pPr>
        <w:rPr>
          <w:lang w:val="de-DE"/>
        </w:rPr>
      </w:pPr>
    </w:p>
    <w:p w:rsidR="000F09CD" w:rsidRPr="00606CB0" w:rsidRDefault="000F09CD">
      <w:pPr>
        <w:rPr>
          <w:lang w:val="de-DE"/>
        </w:rPr>
      </w:pPr>
    </w:p>
    <w:p w:rsidR="000F09CD" w:rsidRPr="00E0010A" w:rsidRDefault="000F09CD">
      <w:pPr>
        <w:rPr>
          <w:lang w:val="de-DE"/>
        </w:rPr>
      </w:pPr>
    </w:p>
    <w:p w:rsidR="00606CB0" w:rsidRPr="00E0010A" w:rsidRDefault="00606CB0">
      <w:pPr>
        <w:rPr>
          <w:lang w:val="de-DE"/>
        </w:rPr>
      </w:pPr>
    </w:p>
    <w:p w:rsidR="00606CB0" w:rsidRPr="00E0010A" w:rsidRDefault="00606CB0">
      <w:pPr>
        <w:rPr>
          <w:lang w:val="de-DE"/>
        </w:rPr>
      </w:pPr>
    </w:p>
    <w:p w:rsidR="00606CB0" w:rsidRPr="00E0010A" w:rsidRDefault="00606CB0">
      <w:pPr>
        <w:rPr>
          <w:lang w:val="de-DE"/>
        </w:rPr>
      </w:pPr>
    </w:p>
    <w:p w:rsidR="00606CB0" w:rsidRPr="00E0010A" w:rsidRDefault="00606CB0">
      <w:pPr>
        <w:rPr>
          <w:lang w:val="de-DE"/>
        </w:rPr>
      </w:pPr>
    </w:p>
    <w:p w:rsidR="00606CB0" w:rsidRPr="00E0010A" w:rsidRDefault="00606CB0">
      <w:pPr>
        <w:rPr>
          <w:lang w:val="de-DE"/>
        </w:rPr>
      </w:pPr>
    </w:p>
    <w:p w:rsidR="000F09CD" w:rsidRPr="00606CB0" w:rsidRDefault="000F09CD">
      <w:pPr>
        <w:rPr>
          <w:lang w:val="de-DE"/>
        </w:rPr>
      </w:pPr>
    </w:p>
    <w:p w:rsidR="000F09CD" w:rsidRDefault="000F09CD">
      <w:r w:rsidRPr="00BE6C58">
        <w:rPr>
          <w:lang w:val="de-DE"/>
        </w:rPr>
        <w:t xml:space="preserve">  </w:t>
      </w:r>
      <w:r>
        <w:t>Упражнение</w:t>
      </w:r>
      <w:r w:rsidRPr="00606CB0">
        <w:t xml:space="preserve"> 20. </w:t>
      </w:r>
      <w:r w:rsidR="00606CB0">
        <w:t xml:space="preserve"> </w:t>
      </w:r>
      <w:r>
        <w:t>Заполните</w:t>
      </w:r>
      <w:r w:rsidRPr="000F09CD">
        <w:t xml:space="preserve"> </w:t>
      </w:r>
      <w:r>
        <w:t>пропуски</w:t>
      </w:r>
      <w:r w:rsidRPr="000F09CD">
        <w:t xml:space="preserve"> </w:t>
      </w:r>
      <w:r>
        <w:t>местоимением</w:t>
      </w:r>
      <w:r w:rsidRPr="000F09CD">
        <w:t xml:space="preserve"> </w:t>
      </w:r>
      <w:r w:rsidRPr="000F09CD">
        <w:rPr>
          <w:lang w:val="de-DE"/>
        </w:rPr>
        <w:t>mein</w:t>
      </w:r>
      <w:r w:rsidRPr="000F09CD">
        <w:t xml:space="preserve"> </w:t>
      </w:r>
      <w:r>
        <w:t>в</w:t>
      </w:r>
      <w:r w:rsidRPr="000F09CD">
        <w:t xml:space="preserve"> </w:t>
      </w:r>
      <w:r>
        <w:t>нужной</w:t>
      </w:r>
      <w:r w:rsidRPr="000F09CD">
        <w:t xml:space="preserve"> </w:t>
      </w:r>
      <w:r>
        <w:t>форме</w:t>
      </w:r>
      <w:r w:rsidRPr="000F09CD">
        <w:t>.</w:t>
      </w:r>
    </w:p>
    <w:p w:rsidR="000F09CD" w:rsidRPr="00606CB0" w:rsidRDefault="000F09CD" w:rsidP="000F09CD">
      <w:pPr>
        <w:jc w:val="center"/>
        <w:rPr>
          <w:b/>
          <w:lang w:val="de-DE"/>
        </w:rPr>
      </w:pPr>
      <w:r w:rsidRPr="000F09CD">
        <w:rPr>
          <w:b/>
          <w:lang w:val="de-DE"/>
        </w:rPr>
        <w:t>Meine Familie</w:t>
      </w:r>
    </w:p>
    <w:p w:rsidR="00BE6C58" w:rsidRDefault="000F09CD">
      <w:pPr>
        <w:rPr>
          <w:lang w:val="de-DE"/>
        </w:rPr>
      </w:pPr>
      <w:r w:rsidRPr="000F09CD">
        <w:rPr>
          <w:lang w:val="de-DE"/>
        </w:rPr>
        <w:t xml:space="preserve"> Das ist ... Familie. Wir sind sechs Personen zu Hause: ... Vater Heinrich, ... Mutter Heidi, ... Bruder Martin, ... Schwestern Eva und Karin und ich. ... Vater ist 38 Jahre alt und ... Mutter ist </w:t>
      </w:r>
      <w:proofErr w:type="gramStart"/>
      <w:r w:rsidRPr="000F09CD">
        <w:rPr>
          <w:lang w:val="de-DE"/>
        </w:rPr>
        <w:t>37.</w:t>
      </w:r>
      <w:proofErr w:type="gramEnd"/>
      <w:r w:rsidRPr="000F09CD">
        <w:rPr>
          <w:lang w:val="de-DE"/>
        </w:rPr>
        <w:t xml:space="preserve"> ... Oma und ... Opa sind 65 und 67. ... anderer Opa ist 75 Jahre alt. Eva und Karin sind Zwillinge und sind 15. Martin ist erst </w:t>
      </w:r>
      <w:proofErr w:type="gramStart"/>
      <w:r w:rsidRPr="000F09CD">
        <w:rPr>
          <w:lang w:val="de-DE"/>
        </w:rPr>
        <w:t>4.</w:t>
      </w:r>
      <w:proofErr w:type="gramEnd"/>
      <w:r w:rsidRPr="000F09CD">
        <w:rPr>
          <w:lang w:val="de-DE"/>
        </w:rPr>
        <w:t xml:space="preserve"> ... Vater ist Lehrer und ... Mutter ist Sekretarin. Wir wohnen in einem </w:t>
      </w:r>
      <w:proofErr w:type="spellStart"/>
      <w:r w:rsidRPr="000F09CD">
        <w:rPr>
          <w:lang w:val="de-DE"/>
        </w:rPr>
        <w:t>groBen</w:t>
      </w:r>
      <w:proofErr w:type="spellEnd"/>
      <w:r w:rsidRPr="000F09CD">
        <w:rPr>
          <w:lang w:val="de-DE"/>
        </w:rPr>
        <w:t xml:space="preserve"> Haus in Erlangen bei </w:t>
      </w:r>
      <w:proofErr w:type="spellStart"/>
      <w:r w:rsidRPr="000F09CD">
        <w:rPr>
          <w:lang w:val="de-DE"/>
        </w:rPr>
        <w:t>Ntirnberg</w:t>
      </w:r>
      <w:proofErr w:type="spellEnd"/>
      <w:r w:rsidRPr="000F09CD">
        <w:rPr>
          <w:lang w:val="de-DE"/>
        </w:rPr>
        <w:t xml:space="preserve">.  </w:t>
      </w:r>
    </w:p>
    <w:p w:rsidR="00BE6C58" w:rsidRPr="00BE6C58" w:rsidRDefault="00BE6C58" w:rsidP="00BE6C58">
      <w:pPr>
        <w:rPr>
          <w:lang w:val="de-DE"/>
        </w:rPr>
      </w:pPr>
    </w:p>
    <w:p w:rsidR="00BE6C58" w:rsidRDefault="00BE6C58" w:rsidP="00BE6C58">
      <w:pPr>
        <w:rPr>
          <w:lang w:val="de-DE"/>
        </w:rPr>
      </w:pPr>
    </w:p>
    <w:p w:rsidR="00BE6C58" w:rsidRPr="00BE6C58" w:rsidRDefault="00BE6C58" w:rsidP="00BE6C58">
      <w:pPr>
        <w:rPr>
          <w:rFonts w:ascii="Calibri" w:eastAsia="Calibri" w:hAnsi="Calibri" w:cs="Times New Roman"/>
        </w:rPr>
      </w:pPr>
      <w:r w:rsidRPr="00BE6C58">
        <w:rPr>
          <w:rFonts w:ascii="Calibri" w:eastAsia="Calibri" w:hAnsi="Calibri" w:cs="Times New Roman"/>
        </w:rPr>
        <w:t xml:space="preserve">Работы отправлять по адресу:   </w:t>
      </w:r>
      <w:hyperlink r:id="rId6" w:history="1">
        <w:r w:rsidRPr="00BE6C58">
          <w:rPr>
            <w:rFonts w:ascii="Calibri" w:eastAsia="Calibri" w:hAnsi="Calibri" w:cs="Times New Roman"/>
            <w:color w:val="0000FF"/>
            <w:u w:val="single"/>
            <w:lang w:val="en-US"/>
          </w:rPr>
          <w:t>lub</w:t>
        </w:r>
        <w:r w:rsidRPr="00BE6C58">
          <w:rPr>
            <w:rFonts w:ascii="Calibri" w:eastAsia="Calibri" w:hAnsi="Calibri" w:cs="Times New Roman"/>
            <w:color w:val="0000FF"/>
            <w:u w:val="single"/>
          </w:rPr>
          <w:t>.</w:t>
        </w:r>
        <w:r w:rsidRPr="00BE6C58">
          <w:rPr>
            <w:rFonts w:ascii="Calibri" w:eastAsia="Calibri" w:hAnsi="Calibri" w:cs="Times New Roman"/>
            <w:color w:val="0000FF"/>
            <w:u w:val="single"/>
            <w:lang w:val="en-US"/>
          </w:rPr>
          <w:t>tarakanova</w:t>
        </w:r>
        <w:r w:rsidRPr="00BE6C58">
          <w:rPr>
            <w:rFonts w:ascii="Calibri" w:eastAsia="Calibri" w:hAnsi="Calibri" w:cs="Times New Roman"/>
            <w:color w:val="0000FF"/>
            <w:u w:val="single"/>
          </w:rPr>
          <w:t>@</w:t>
        </w:r>
        <w:r w:rsidRPr="00BE6C58">
          <w:rPr>
            <w:rFonts w:ascii="Calibri" w:eastAsia="Calibri" w:hAnsi="Calibri" w:cs="Times New Roman"/>
            <w:color w:val="0000FF"/>
            <w:u w:val="single"/>
            <w:lang w:val="en-US"/>
          </w:rPr>
          <w:t>yandex</w:t>
        </w:r>
        <w:r w:rsidRPr="00BE6C58">
          <w:rPr>
            <w:rFonts w:ascii="Calibri" w:eastAsia="Calibri" w:hAnsi="Calibri" w:cs="Times New Roman"/>
            <w:color w:val="0000FF"/>
            <w:u w:val="single"/>
          </w:rPr>
          <w:t>.</w:t>
        </w:r>
        <w:r w:rsidRPr="00BE6C58">
          <w:rPr>
            <w:rFonts w:ascii="Calibri" w:eastAsia="Calibri" w:hAnsi="Calibri" w:cs="Times New Roman"/>
            <w:color w:val="0000FF"/>
            <w:u w:val="single"/>
            <w:lang w:val="en-US"/>
          </w:rPr>
          <w:t>ru</w:t>
        </w:r>
      </w:hyperlink>
      <w:r w:rsidRPr="00BE6C58">
        <w:rPr>
          <w:rFonts w:ascii="Calibri" w:eastAsia="Calibri" w:hAnsi="Calibri" w:cs="Times New Roman"/>
        </w:rPr>
        <w:t xml:space="preserve">   или  на  </w:t>
      </w:r>
      <w:proofErr w:type="spellStart"/>
      <w:r w:rsidRPr="00BE6C58">
        <w:rPr>
          <w:rFonts w:ascii="Arial" w:eastAsia="Calibri" w:hAnsi="Arial" w:cs="Arial"/>
          <w:bCs/>
          <w:color w:val="333333"/>
          <w:shd w:val="clear" w:color="auto" w:fill="FBFBFB"/>
        </w:rPr>
        <w:t>WhatsApp</w:t>
      </w:r>
      <w:proofErr w:type="spellEnd"/>
      <w:r w:rsidRPr="00BE6C58">
        <w:rPr>
          <w:rFonts w:ascii="Calibri" w:eastAsia="Calibri" w:hAnsi="Calibri" w:cs="Times New Roman"/>
        </w:rPr>
        <w:t xml:space="preserve">  телефон  89832768313</w:t>
      </w:r>
    </w:p>
    <w:p w:rsidR="005F4F33" w:rsidRPr="00BE6C58" w:rsidRDefault="005F4F33" w:rsidP="00BE6C58">
      <w:pPr>
        <w:ind w:firstLine="708"/>
      </w:pPr>
      <w:bookmarkStart w:id="0" w:name="_GoBack"/>
      <w:bookmarkEnd w:id="0"/>
    </w:p>
    <w:sectPr w:rsidR="005F4F33" w:rsidRPr="00BE6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8B6"/>
    <w:rsid w:val="000F09CD"/>
    <w:rsid w:val="005F4F33"/>
    <w:rsid w:val="00606CB0"/>
    <w:rsid w:val="008D68B6"/>
    <w:rsid w:val="00BE6C58"/>
    <w:rsid w:val="00E0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3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ub.tarakanova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2-3</dc:creator>
  <cp:keywords/>
  <dc:description/>
  <cp:lastModifiedBy>кабинет 2-3</cp:lastModifiedBy>
  <cp:revision>6</cp:revision>
  <dcterms:created xsi:type="dcterms:W3CDTF">2022-02-03T03:39:00Z</dcterms:created>
  <dcterms:modified xsi:type="dcterms:W3CDTF">2022-02-03T04:12:00Z</dcterms:modified>
</cp:coreProperties>
</file>