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80" w:rsidRPr="00351880" w:rsidRDefault="00351880" w:rsidP="00351880">
      <w:pPr>
        <w:pStyle w:val="a3"/>
        <w:rPr>
          <w:b/>
          <w:iCs/>
        </w:rPr>
      </w:pPr>
      <w:r w:rsidRPr="00351880">
        <w:rPr>
          <w:b/>
          <w:iCs/>
        </w:rPr>
        <w:t>Тема: Электролитическая диссоциация.</w:t>
      </w:r>
    </w:p>
    <w:p w:rsidR="00351880" w:rsidRDefault="00351880" w:rsidP="00351880">
      <w:pPr>
        <w:pStyle w:val="a3"/>
      </w:pPr>
      <w:r>
        <w:rPr>
          <w:i/>
          <w:iCs/>
        </w:rPr>
        <w:t>Электролиты </w:t>
      </w:r>
      <w:r>
        <w:rPr>
          <w:b/>
          <w:bCs/>
          <w:i/>
          <w:iCs/>
        </w:rPr>
        <w:t>–</w:t>
      </w:r>
      <w:r>
        <w:rPr>
          <w:i/>
          <w:iCs/>
        </w:rPr>
        <w:t> это вещества, растворы или расплавы которых проводят электрический ток.</w:t>
      </w:r>
    </w:p>
    <w:p w:rsidR="00351880" w:rsidRDefault="00351880" w:rsidP="00351880">
      <w:pPr>
        <w:pStyle w:val="a3"/>
      </w:pPr>
      <w:proofErr w:type="spellStart"/>
      <w:r>
        <w:rPr>
          <w:i/>
          <w:iCs/>
        </w:rPr>
        <w:t>Неэлектролиты</w:t>
      </w:r>
      <w:proofErr w:type="spellEnd"/>
      <w:r>
        <w:rPr>
          <w:i/>
          <w:iCs/>
        </w:rPr>
        <w:t> </w:t>
      </w:r>
      <w:r>
        <w:rPr>
          <w:b/>
          <w:bCs/>
          <w:i/>
          <w:iCs/>
        </w:rPr>
        <w:t>–</w:t>
      </w:r>
      <w:r>
        <w:rPr>
          <w:i/>
          <w:iCs/>
        </w:rPr>
        <w:t> это вещества, растворы или расплавы которых не проводят электрический ток.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 xml:space="preserve">Кроме электропроводности электролиты и </w:t>
      </w:r>
      <w:proofErr w:type="spellStart"/>
      <w:r>
        <w:rPr>
          <w:color w:val="000000"/>
        </w:rPr>
        <w:t>неэлектролиты</w:t>
      </w:r>
      <w:proofErr w:type="spellEnd"/>
      <w:r>
        <w:rPr>
          <w:color w:val="000000"/>
        </w:rPr>
        <w:t xml:space="preserve"> имеют много других отличий. При одинаковой молярной концентрации электролиты (по сравнению с </w:t>
      </w:r>
      <w:proofErr w:type="spellStart"/>
      <w:r>
        <w:rPr>
          <w:color w:val="000000"/>
        </w:rPr>
        <w:t>неэлектролитами</w:t>
      </w:r>
      <w:proofErr w:type="spellEnd"/>
      <w:r>
        <w:rPr>
          <w:color w:val="000000"/>
        </w:rPr>
        <w:t>) обладают:</w:t>
      </w:r>
    </w:p>
    <w:p w:rsidR="00351880" w:rsidRDefault="00351880" w:rsidP="00351880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</w:rPr>
        <w:t>более высокой температурой кипения;</w:t>
      </w:r>
    </w:p>
    <w:p w:rsidR="00351880" w:rsidRDefault="00351880" w:rsidP="00351880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</w:rPr>
        <w:t>более низкой температурой замерзания;</w:t>
      </w:r>
    </w:p>
    <w:p w:rsidR="00351880" w:rsidRDefault="00351880" w:rsidP="00351880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</w:rPr>
        <w:t>более высоким осмотическим давлением;</w:t>
      </w:r>
    </w:p>
    <w:p w:rsidR="00351880" w:rsidRDefault="00351880" w:rsidP="00351880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</w:rPr>
        <w:t>более низким давлением пара растворителя.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Такое большое различие в свойствах растворов ученые объясняют тем фактом, что в электролитах при растворении образуется гораздо большее кол-во частиц, которые еще и обладают зарядом, хотя, в общем, раствор электролита нейтрален.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Распад молекул электролита на ионы под действием полярных молекул растворителя называется </w:t>
      </w:r>
      <w:r>
        <w:rPr>
          <w:b/>
          <w:bCs/>
          <w:color w:val="000000"/>
        </w:rPr>
        <w:t>электролитической</w:t>
      </w:r>
      <w:r>
        <w:rPr>
          <w:color w:val="000000"/>
        </w:rPr>
        <w:t> </w:t>
      </w:r>
      <w:r>
        <w:rPr>
          <w:b/>
          <w:bCs/>
          <w:color w:val="000000"/>
        </w:rPr>
        <w:t>диссоциацией</w:t>
      </w:r>
      <w:r>
        <w:rPr>
          <w:color w:val="000000"/>
        </w:rPr>
        <w:t>. Вещества, водные растворы или расплавы которых проводят электрический ток, называются электролитами.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 xml:space="preserve">К ним относятся вода, кислоты, основания и  соли. При растворении в воде молекулы электролитов </w:t>
      </w:r>
      <w:proofErr w:type="spellStart"/>
      <w:r>
        <w:rPr>
          <w:color w:val="000000"/>
        </w:rPr>
        <w:t>диссоциируют</w:t>
      </w:r>
      <w:proofErr w:type="spellEnd"/>
      <w:r>
        <w:rPr>
          <w:color w:val="000000"/>
        </w:rPr>
        <w:t xml:space="preserve"> на положительные ионы – </w:t>
      </w:r>
      <w:r>
        <w:rPr>
          <w:b/>
          <w:bCs/>
          <w:color w:val="000000"/>
        </w:rPr>
        <w:t>катионы</w:t>
      </w:r>
      <w:r>
        <w:rPr>
          <w:color w:val="000000"/>
        </w:rPr>
        <w:t> и отрицательные – </w:t>
      </w:r>
      <w:r>
        <w:rPr>
          <w:b/>
          <w:bCs/>
          <w:color w:val="000000"/>
        </w:rPr>
        <w:t>анионы</w:t>
      </w:r>
      <w:r>
        <w:rPr>
          <w:color w:val="000000"/>
        </w:rPr>
        <w:t>.  Процесс электролитической диссоциации  обусловлен взаимодействием веществ с водой или другим растворителем, что приводит к образованию гидратированных ионов.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 xml:space="preserve">Так, ион водорода образует ион </w:t>
      </w:r>
      <w:proofErr w:type="spellStart"/>
      <w:r>
        <w:rPr>
          <w:color w:val="000000"/>
        </w:rPr>
        <w:t>гидроксония</w:t>
      </w:r>
      <w:proofErr w:type="spellEnd"/>
      <w:r>
        <w:rPr>
          <w:color w:val="000000"/>
        </w:rPr>
        <w:t>:</w:t>
      </w:r>
    </w:p>
    <w:p w:rsidR="00351880" w:rsidRDefault="00351880" w:rsidP="00351880">
      <w:pPr>
        <w:pStyle w:val="a3"/>
        <w:shd w:val="clear" w:color="auto" w:fill="FFFFFF"/>
        <w:jc w:val="center"/>
      </w:pPr>
      <w:r>
        <w:rPr>
          <w:color w:val="000000"/>
        </w:rPr>
        <w:t>Н+ + Н</w:t>
      </w:r>
      <w:r>
        <w:rPr>
          <w:color w:val="000000"/>
          <w:vertAlign w:val="subscript"/>
        </w:rPr>
        <w:t>2</w:t>
      </w:r>
      <w:r>
        <w:rPr>
          <w:color w:val="000000"/>
        </w:rPr>
        <w:t>О « Н3О+.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 xml:space="preserve">Для упрощения ион </w:t>
      </w:r>
      <w:proofErr w:type="spellStart"/>
      <w:r>
        <w:rPr>
          <w:color w:val="000000"/>
        </w:rPr>
        <w:t>гидроксония</w:t>
      </w:r>
      <w:proofErr w:type="spellEnd"/>
      <w:r>
        <w:rPr>
          <w:color w:val="000000"/>
        </w:rPr>
        <w:t>  записывают без указания молекул воды, то есть Н+.</w:t>
      </w:r>
    </w:p>
    <w:p w:rsidR="00351880" w:rsidRDefault="00351880" w:rsidP="00351880">
      <w:pPr>
        <w:pStyle w:val="a3"/>
        <w:shd w:val="clear" w:color="auto" w:fill="FFFFFF"/>
        <w:jc w:val="center"/>
      </w:pPr>
      <w:r>
        <w:rPr>
          <w:color w:val="000000"/>
        </w:rPr>
        <w:t xml:space="preserve">или принята запись: </w:t>
      </w:r>
      <w:proofErr w:type="spellStart"/>
      <w:r>
        <w:rPr>
          <w:color w:val="000000"/>
        </w:rPr>
        <w:t>NaCl</w:t>
      </w:r>
      <w:proofErr w:type="spellEnd"/>
      <w:r>
        <w:rPr>
          <w:color w:val="000000"/>
        </w:rPr>
        <w:t xml:space="preserve"> «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  <w:vertAlign w:val="superscript"/>
        </w:rPr>
        <w:t>+</w:t>
      </w:r>
      <w:r>
        <w:rPr>
          <w:color w:val="000000"/>
        </w:rPr>
        <w:t xml:space="preserve"> + </w:t>
      </w:r>
      <w:proofErr w:type="spellStart"/>
      <w:r>
        <w:rPr>
          <w:color w:val="000000"/>
        </w:rPr>
        <w:t>Cl</w:t>
      </w:r>
      <w:proofErr w:type="spellEnd"/>
      <w:r>
        <w:rPr>
          <w:color w:val="000000"/>
          <w:vertAlign w:val="superscript"/>
        </w:rPr>
        <w:t>–</w:t>
      </w:r>
      <w:r>
        <w:rPr>
          <w:color w:val="000000"/>
        </w:rPr>
        <w:t>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Впервые теорию </w:t>
      </w:r>
      <w:r>
        <w:rPr>
          <w:b/>
          <w:bCs/>
          <w:color w:val="000000"/>
        </w:rPr>
        <w:t>электролитической диссоциации</w:t>
      </w:r>
      <w:r>
        <w:rPr>
          <w:color w:val="000000"/>
        </w:rPr>
        <w:t> (разделения) сформулировал в 1887 г. шведский ученый С. Аррениус, ее основные положения заключались в следующем:</w:t>
      </w:r>
    </w:p>
    <w:p w:rsidR="00351880" w:rsidRDefault="00B46ECB" w:rsidP="00351880">
      <w:pPr>
        <w:pStyle w:val="a3"/>
      </w:pPr>
      <w:hyperlink r:id="rId6" w:history="1">
        <w:r w:rsidR="00351880">
          <w:rPr>
            <w:rStyle w:val="a4"/>
            <w:b/>
            <w:bCs/>
            <w:i/>
            <w:iCs/>
          </w:rPr>
          <w:t>Основные положения теории электролитической диссоциации</w:t>
        </w:r>
      </w:hyperlink>
      <w:r w:rsidR="00351880">
        <w:rPr>
          <w:b/>
          <w:bCs/>
        </w:rPr>
        <w:t>:</w:t>
      </w:r>
    </w:p>
    <w:p w:rsidR="00351880" w:rsidRDefault="00351880" w:rsidP="00351880">
      <w:pPr>
        <w:pStyle w:val="a3"/>
        <w:numPr>
          <w:ilvl w:val="0"/>
          <w:numId w:val="2"/>
        </w:numPr>
        <w:shd w:val="clear" w:color="auto" w:fill="FFFFFF"/>
      </w:pPr>
      <w:proofErr w:type="gramStart"/>
      <w:r>
        <w:rPr>
          <w:rFonts w:ascii="Georgia" w:hAnsi="Georgia"/>
          <w:color w:val="000000"/>
          <w:sz w:val="18"/>
          <w:szCs w:val="18"/>
        </w:rPr>
        <w:t xml:space="preserve">электролиты, растворяясь в воде, </w:t>
      </w:r>
      <w:proofErr w:type="spellStart"/>
      <w:r>
        <w:rPr>
          <w:rFonts w:ascii="Georgia" w:hAnsi="Georgia"/>
          <w:color w:val="000000"/>
          <w:sz w:val="18"/>
          <w:szCs w:val="18"/>
        </w:rPr>
        <w:t>диссоциируют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(распадаются) на положительно (катионы) и отрицательно (анионы) заряженные ионы;</w:t>
      </w:r>
      <w:proofErr w:type="gramEnd"/>
    </w:p>
    <w:p w:rsidR="00351880" w:rsidRDefault="00351880" w:rsidP="00351880">
      <w:pPr>
        <w:pStyle w:val="a3"/>
        <w:numPr>
          <w:ilvl w:val="0"/>
          <w:numId w:val="2"/>
        </w:numPr>
        <w:shd w:val="clear" w:color="auto" w:fill="FFFFFF"/>
      </w:pPr>
      <w:r>
        <w:rPr>
          <w:rFonts w:ascii="Georgia" w:hAnsi="Georgia"/>
          <w:color w:val="000000"/>
          <w:sz w:val="18"/>
          <w:szCs w:val="18"/>
        </w:rPr>
        <w:t>под воздействием внешнего электрического поля катионы в растворе электролита начнут двигаться к катоду (отрицательному электроду), анионы - к аноду (положительному электроду);</w:t>
      </w:r>
    </w:p>
    <w:p w:rsidR="00351880" w:rsidRDefault="00351880" w:rsidP="00351880">
      <w:pPr>
        <w:pStyle w:val="a3"/>
        <w:numPr>
          <w:ilvl w:val="0"/>
          <w:numId w:val="2"/>
        </w:numPr>
        <w:shd w:val="clear" w:color="auto" w:fill="FFFFFF"/>
      </w:pPr>
      <w:r>
        <w:rPr>
          <w:rFonts w:ascii="Georgia" w:hAnsi="Georgia"/>
          <w:color w:val="000000"/>
          <w:sz w:val="18"/>
          <w:szCs w:val="18"/>
        </w:rPr>
        <w:t>электролитическая диссоциация является обратимым процессом - параллельно с распадом молекул на ионы идет обратный процесс ассоциации (ионы соединяются в молекулы), в результате чего в растворе устанавливается динамическое равновесие.</w:t>
      </w:r>
    </w:p>
    <w:p w:rsidR="00351880" w:rsidRDefault="00351880" w:rsidP="00351880">
      <w:pPr>
        <w:pStyle w:val="a3"/>
        <w:shd w:val="clear" w:color="auto" w:fill="FFFFFF"/>
      </w:pPr>
      <w:r>
        <w:rPr>
          <w:rFonts w:ascii="Georgia" w:hAnsi="Georgia"/>
          <w:color w:val="000000"/>
          <w:sz w:val="18"/>
          <w:szCs w:val="18"/>
        </w:rPr>
        <w:lastRenderedPageBreak/>
        <w:t>Через несколько лет, в 1891 г., русский ученый И. Каблуков внес существенные уточнения в теорию Аррениуса, введя понятие </w:t>
      </w:r>
      <w:r>
        <w:rPr>
          <w:rFonts w:ascii="Georgia" w:hAnsi="Georgia"/>
          <w:b/>
          <w:bCs/>
          <w:color w:val="000000"/>
          <w:sz w:val="18"/>
          <w:szCs w:val="18"/>
        </w:rPr>
        <w:t>сольватации</w:t>
      </w:r>
      <w:r>
        <w:rPr>
          <w:rFonts w:ascii="Georgia" w:hAnsi="Georgia"/>
          <w:color w:val="000000"/>
          <w:sz w:val="18"/>
          <w:szCs w:val="18"/>
        </w:rPr>
        <w:t> катионов и анионов (формирование химических связей между растворителем и растворяемым веществом).</w:t>
      </w:r>
    </w:p>
    <w:p w:rsidR="00351880" w:rsidRDefault="00351880" w:rsidP="00351880">
      <w:pPr>
        <w:pStyle w:val="a3"/>
        <w:shd w:val="clear" w:color="auto" w:fill="FFFFFF"/>
      </w:pPr>
      <w:r>
        <w:rPr>
          <w:b/>
          <w:bCs/>
          <w:color w:val="000000"/>
          <w:sz w:val="18"/>
          <w:szCs w:val="18"/>
        </w:rPr>
        <w:t>Диссоциация хлорида натрия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  <w:sz w:val="18"/>
          <w:szCs w:val="18"/>
        </w:rPr>
        <w:t>Хлорид натрия является веществом с </w:t>
      </w:r>
      <w:hyperlink r:id="rId7" w:history="1">
        <w:r>
          <w:rPr>
            <w:rStyle w:val="a4"/>
            <w:color w:val="8E4829"/>
            <w:sz w:val="18"/>
            <w:szCs w:val="18"/>
          </w:rPr>
          <w:t>ионной связью</w:t>
        </w:r>
      </w:hyperlink>
      <w:r>
        <w:rPr>
          <w:color w:val="000000"/>
          <w:sz w:val="18"/>
          <w:szCs w:val="18"/>
        </w:rPr>
        <w:t xml:space="preserve">, в узлах кристаллической решетки </w:t>
      </w:r>
      <w:proofErr w:type="spellStart"/>
      <w:r>
        <w:rPr>
          <w:color w:val="000000"/>
          <w:sz w:val="18"/>
          <w:szCs w:val="18"/>
        </w:rPr>
        <w:t>NaCl</w:t>
      </w:r>
      <w:proofErr w:type="spellEnd"/>
      <w:r>
        <w:rPr>
          <w:color w:val="000000"/>
          <w:sz w:val="18"/>
          <w:szCs w:val="18"/>
        </w:rPr>
        <w:t xml:space="preserve"> находятся ионы натрия и хлора.</w:t>
      </w:r>
    </w:p>
    <w:p w:rsidR="00351880" w:rsidRDefault="00351880" w:rsidP="00351880">
      <w:pPr>
        <w:pStyle w:val="a3"/>
        <w:shd w:val="clear" w:color="auto" w:fill="FFFFFF"/>
      </w:pPr>
      <w:r>
        <w:rPr>
          <w:noProof/>
        </w:rPr>
        <w:drawing>
          <wp:inline distT="0" distB="0" distL="0" distR="0" wp14:anchorId="6CCCC333" wp14:editId="06695BF7">
            <wp:extent cx="514350" cy="552450"/>
            <wp:effectExtent l="0" t="0" r="0" b="0"/>
            <wp:docPr id="1" name="Рисунок 1" descr="hello_html_933b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933bc4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>Рис. 1. Кристаллическая решетка хлорида натрия.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  <w:sz w:val="18"/>
          <w:szCs w:val="18"/>
        </w:rPr>
        <w:t xml:space="preserve">При погружении поваренной соли в воду на первой стадии растворения (диссоциации </w:t>
      </w:r>
      <w:proofErr w:type="spellStart"/>
      <w:r>
        <w:rPr>
          <w:color w:val="000000"/>
          <w:sz w:val="18"/>
          <w:szCs w:val="18"/>
        </w:rPr>
        <w:t>NaCl</w:t>
      </w:r>
      <w:proofErr w:type="spellEnd"/>
      <w:r>
        <w:rPr>
          <w:color w:val="000000"/>
          <w:sz w:val="18"/>
          <w:szCs w:val="18"/>
        </w:rPr>
        <w:t>) полярные молекулы воды под действием электростатического притяжения приклеиваются своей отрицательной стороной к катионам натрия (</w:t>
      </w:r>
      <w:proofErr w:type="spellStart"/>
      <w:r>
        <w:rPr>
          <w:color w:val="000000"/>
          <w:sz w:val="18"/>
          <w:szCs w:val="18"/>
        </w:rPr>
        <w:t>Na</w:t>
      </w:r>
      <w:proofErr w:type="spellEnd"/>
      <w:r>
        <w:rPr>
          <w:color w:val="000000"/>
          <w:sz w:val="18"/>
          <w:szCs w:val="18"/>
          <w:vertAlign w:val="superscript"/>
        </w:rPr>
        <w:t>+</w:t>
      </w:r>
      <w:r>
        <w:rPr>
          <w:color w:val="000000"/>
          <w:sz w:val="18"/>
          <w:szCs w:val="18"/>
        </w:rPr>
        <w:t>), а положительной стороной к анионам хлора (</w:t>
      </w:r>
      <w:proofErr w:type="spellStart"/>
      <w:r>
        <w:rPr>
          <w:color w:val="000000"/>
          <w:sz w:val="18"/>
          <w:szCs w:val="18"/>
        </w:rPr>
        <w:t>Cl</w:t>
      </w:r>
      <w:proofErr w:type="spellEnd"/>
      <w:r>
        <w:rPr>
          <w:color w:val="000000"/>
          <w:sz w:val="18"/>
          <w:szCs w:val="18"/>
          <w:vertAlign w:val="superscript"/>
        </w:rPr>
        <w:t>-</w:t>
      </w:r>
      <w:r>
        <w:rPr>
          <w:color w:val="000000"/>
          <w:sz w:val="18"/>
          <w:szCs w:val="18"/>
        </w:rPr>
        <w:t>):</w:t>
      </w:r>
    </w:p>
    <w:p w:rsidR="00351880" w:rsidRDefault="00351880" w:rsidP="00351880">
      <w:pPr>
        <w:pStyle w:val="a3"/>
        <w:shd w:val="clear" w:color="auto" w:fill="FFFFFF"/>
      </w:pPr>
      <w:r>
        <w:rPr>
          <w:noProof/>
        </w:rPr>
        <w:drawing>
          <wp:inline distT="0" distB="0" distL="0" distR="0" wp14:anchorId="12F9BD85" wp14:editId="11E83FEE">
            <wp:extent cx="1028700" cy="1000125"/>
            <wp:effectExtent l="0" t="0" r="0" b="9525"/>
            <wp:docPr id="2" name="Рисунок 2" descr="hello_html_m168d4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68d45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 xml:space="preserve">Рис. 2 Притяжение полярных молекул воды к ионам </w:t>
      </w:r>
      <w:proofErr w:type="spellStart"/>
      <w:r>
        <w:rPr>
          <w:color w:val="000000"/>
          <w:sz w:val="18"/>
          <w:szCs w:val="18"/>
        </w:rPr>
        <w:t>NaCl</w:t>
      </w:r>
      <w:proofErr w:type="spellEnd"/>
      <w:r>
        <w:rPr>
          <w:color w:val="000000"/>
          <w:sz w:val="18"/>
          <w:szCs w:val="18"/>
        </w:rPr>
        <w:t>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  <w:sz w:val="18"/>
          <w:szCs w:val="18"/>
        </w:rPr>
        <w:t xml:space="preserve">По мере склеивания молекул воды с ионами натрия и хлора происходит ослабление ионных связей </w:t>
      </w:r>
      <w:proofErr w:type="spellStart"/>
      <w:r>
        <w:rPr>
          <w:color w:val="000000"/>
          <w:sz w:val="18"/>
          <w:szCs w:val="18"/>
        </w:rPr>
        <w:t>Na</w:t>
      </w:r>
      <w:proofErr w:type="spellEnd"/>
      <w:r>
        <w:rPr>
          <w:color w:val="000000"/>
          <w:sz w:val="18"/>
          <w:szCs w:val="18"/>
          <w:vertAlign w:val="superscript"/>
        </w:rPr>
        <w:t>+</w:t>
      </w:r>
      <w:r>
        <w:rPr>
          <w:color w:val="000000"/>
          <w:sz w:val="18"/>
          <w:szCs w:val="18"/>
        </w:rPr>
        <w:t xml:space="preserve"> с </w:t>
      </w:r>
      <w:proofErr w:type="spellStart"/>
      <w:r>
        <w:rPr>
          <w:color w:val="000000"/>
          <w:sz w:val="18"/>
          <w:szCs w:val="18"/>
        </w:rPr>
        <w:t>Cl</w:t>
      </w:r>
      <w:proofErr w:type="spellEnd"/>
      <w:r>
        <w:rPr>
          <w:color w:val="000000"/>
          <w:sz w:val="18"/>
          <w:szCs w:val="18"/>
          <w:vertAlign w:val="superscript"/>
        </w:rPr>
        <w:t>-</w:t>
      </w:r>
      <w:r>
        <w:rPr>
          <w:color w:val="000000"/>
          <w:sz w:val="18"/>
          <w:szCs w:val="18"/>
        </w:rPr>
        <w:t>:</w:t>
      </w:r>
    </w:p>
    <w:p w:rsidR="00351880" w:rsidRDefault="00351880" w:rsidP="00351880">
      <w:pPr>
        <w:pStyle w:val="a3"/>
        <w:shd w:val="clear" w:color="auto" w:fill="FFFFFF"/>
      </w:pPr>
      <w:r>
        <w:rPr>
          <w:noProof/>
        </w:rPr>
        <w:drawing>
          <wp:inline distT="0" distB="0" distL="0" distR="0" wp14:anchorId="15E9522C" wp14:editId="33022B1E">
            <wp:extent cx="876300" cy="857250"/>
            <wp:effectExtent l="0" t="0" r="0" b="0"/>
            <wp:docPr id="3" name="Рисунок 3" descr="hello_html_7043f8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043f8b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>Рис. 3 Ослабление ионных связей хлорида натрия.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  <w:sz w:val="18"/>
          <w:szCs w:val="18"/>
        </w:rPr>
        <w:t>Ионные связи хлорида натрия разрываются и гидратированные ионы переходят в раствор:</w:t>
      </w:r>
    </w:p>
    <w:p w:rsidR="00351880" w:rsidRDefault="00351880" w:rsidP="00351880">
      <w:pPr>
        <w:pStyle w:val="a3"/>
        <w:shd w:val="clear" w:color="auto" w:fill="FFFFFF"/>
      </w:pPr>
      <w:r>
        <w:rPr>
          <w:noProof/>
        </w:rPr>
        <w:drawing>
          <wp:inline distT="0" distB="0" distL="0" distR="0" wp14:anchorId="753CDC29" wp14:editId="3AD70EED">
            <wp:extent cx="981075" cy="933450"/>
            <wp:effectExtent l="0" t="0" r="9525" b="0"/>
            <wp:docPr id="4" name="Рисунок 4" descr="hello_html_m5a85e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a85ef9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>Рис. 4 Переход гидратированных ионов натрия и хлора в раствор.</w:t>
      </w:r>
    </w:p>
    <w:p w:rsidR="00351880" w:rsidRDefault="00351880" w:rsidP="00351880">
      <w:pPr>
        <w:pStyle w:val="a3"/>
        <w:shd w:val="clear" w:color="auto" w:fill="FFFFFF"/>
      </w:pPr>
      <w:r>
        <w:rPr>
          <w:b/>
          <w:bCs/>
          <w:color w:val="000000"/>
          <w:sz w:val="18"/>
          <w:szCs w:val="18"/>
        </w:rPr>
        <w:t xml:space="preserve">Диссоциация </w:t>
      </w:r>
      <w:proofErr w:type="spellStart"/>
      <w:r>
        <w:rPr>
          <w:b/>
          <w:bCs/>
          <w:color w:val="000000"/>
          <w:sz w:val="18"/>
          <w:szCs w:val="18"/>
        </w:rPr>
        <w:t>хлороводорода</w:t>
      </w:r>
      <w:proofErr w:type="spellEnd"/>
    </w:p>
    <w:p w:rsidR="00351880" w:rsidRDefault="00351880" w:rsidP="00351880">
      <w:pPr>
        <w:pStyle w:val="a3"/>
        <w:shd w:val="clear" w:color="auto" w:fill="FFFFFF"/>
      </w:pPr>
      <w:proofErr w:type="spellStart"/>
      <w:r>
        <w:rPr>
          <w:color w:val="000000"/>
          <w:sz w:val="18"/>
          <w:szCs w:val="18"/>
        </w:rPr>
        <w:t>Хлороводород</w:t>
      </w:r>
      <w:proofErr w:type="spellEnd"/>
      <w:r>
        <w:rPr>
          <w:color w:val="000000"/>
          <w:sz w:val="18"/>
          <w:szCs w:val="18"/>
        </w:rPr>
        <w:t xml:space="preserve"> является веществом с </w:t>
      </w:r>
      <w:hyperlink r:id="rId12" w:history="1">
        <w:r>
          <w:rPr>
            <w:rStyle w:val="a4"/>
            <w:color w:val="8E4829"/>
            <w:sz w:val="18"/>
            <w:szCs w:val="18"/>
          </w:rPr>
          <w:t>ковалентной полярной связью</w:t>
        </w:r>
      </w:hyperlink>
      <w:r>
        <w:rPr>
          <w:color w:val="000000"/>
          <w:sz w:val="18"/>
          <w:szCs w:val="18"/>
        </w:rPr>
        <w:t>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  <w:sz w:val="18"/>
          <w:szCs w:val="18"/>
        </w:rPr>
        <w:t>Под воздействием молекул воды ковалентные связи поляризуются еще больше и становятся связями ионными, после чего происходит процесс, описанный выше:</w:t>
      </w:r>
    </w:p>
    <w:p w:rsidR="00351880" w:rsidRDefault="00351880" w:rsidP="00351880">
      <w:pPr>
        <w:pStyle w:val="a3"/>
        <w:shd w:val="clear" w:color="auto" w:fill="FFFFFF"/>
      </w:pPr>
      <w:r>
        <w:rPr>
          <w:noProof/>
        </w:rPr>
        <w:drawing>
          <wp:inline distT="0" distB="0" distL="0" distR="0" wp14:anchorId="67646181" wp14:editId="10FD6FAD">
            <wp:extent cx="3019425" cy="714375"/>
            <wp:effectExtent l="0" t="0" r="9525" b="9525"/>
            <wp:docPr id="5" name="Рисунок 5" descr="hello_html_1c29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c2917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br/>
        <w:t xml:space="preserve">Рис. 5 Диссоциация полярной молекулы </w:t>
      </w:r>
      <w:proofErr w:type="spellStart"/>
      <w:r>
        <w:rPr>
          <w:color w:val="000000"/>
          <w:sz w:val="18"/>
          <w:szCs w:val="18"/>
        </w:rPr>
        <w:t>HCl</w:t>
      </w:r>
      <w:proofErr w:type="spellEnd"/>
      <w:r>
        <w:rPr>
          <w:color w:val="000000"/>
          <w:sz w:val="18"/>
          <w:szCs w:val="18"/>
        </w:rPr>
        <w:t>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  <w:sz w:val="18"/>
          <w:szCs w:val="18"/>
        </w:rPr>
        <w:t xml:space="preserve">Из вышесказанного можно сделать вывод, что электролитическая диссоциация возможна в полярных растворителях (вода, этиловый спирт). </w:t>
      </w:r>
      <w:proofErr w:type="gramStart"/>
      <w:r>
        <w:rPr>
          <w:color w:val="000000"/>
          <w:sz w:val="18"/>
          <w:szCs w:val="18"/>
        </w:rPr>
        <w:t xml:space="preserve">При диссоциации в первую очередь разрываются наиболее полярные связи (самая большая разность в </w:t>
      </w:r>
      <w:proofErr w:type="spellStart"/>
      <w:r>
        <w:rPr>
          <w:color w:val="000000"/>
          <w:sz w:val="18"/>
          <w:szCs w:val="18"/>
        </w:rPr>
        <w:t>электроотрицательности</w:t>
      </w:r>
      <w:proofErr w:type="spellEnd"/>
      <w:r>
        <w:rPr>
          <w:color w:val="000000"/>
          <w:sz w:val="18"/>
          <w:szCs w:val="18"/>
        </w:rPr>
        <w:t xml:space="preserve"> атомов, составляющих связь.</w:t>
      </w:r>
      <w:proofErr w:type="gramEnd"/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  <w:sz w:val="18"/>
          <w:szCs w:val="18"/>
        </w:rPr>
        <w:lastRenderedPageBreak/>
        <w:t xml:space="preserve">Растворитель выполняет не только роль разделения катионов и анионов растворяемого вещества, но также замедляет обратный процесс ассоциации ионов в исходную молекулу, поскольку </w:t>
      </w:r>
      <w:proofErr w:type="spellStart"/>
      <w:r>
        <w:rPr>
          <w:color w:val="000000"/>
          <w:sz w:val="18"/>
          <w:szCs w:val="18"/>
        </w:rPr>
        <w:t>сольватированные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gramStart"/>
      <w:r>
        <w:rPr>
          <w:color w:val="000000"/>
          <w:sz w:val="18"/>
          <w:szCs w:val="18"/>
        </w:rPr>
        <w:t xml:space="preserve">гидратированные) </w:t>
      </w:r>
      <w:proofErr w:type="gramEnd"/>
      <w:r>
        <w:rPr>
          <w:color w:val="000000"/>
          <w:sz w:val="18"/>
          <w:szCs w:val="18"/>
        </w:rPr>
        <w:t>ионы окружены "прилипшими" молекулами растворителя, что мешает сближению (под воздействием кулоновского электростатического притяжения) и воссоединению в молекулу катионов и анионов. Кол-во молекул растворителя, находящихся в гидратной оболочке ионов, зависит от природы ионов, концентрации и температуры раствора.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  <w:sz w:val="18"/>
          <w:szCs w:val="18"/>
        </w:rPr>
        <w:t>Уравнения электролитических диссоциаций записываются следующим образом:</w:t>
      </w:r>
    </w:p>
    <w:p w:rsidR="00351880" w:rsidRPr="00351880" w:rsidRDefault="00351880" w:rsidP="00351880">
      <w:pPr>
        <w:pStyle w:val="a3"/>
        <w:shd w:val="clear" w:color="auto" w:fill="FFFFFF"/>
        <w:rPr>
          <w:lang w:val="en-US"/>
        </w:rPr>
      </w:pPr>
      <w:proofErr w:type="spellStart"/>
      <w:r w:rsidRPr="00351880">
        <w:rPr>
          <w:b/>
          <w:bCs/>
          <w:color w:val="0000FF"/>
          <w:sz w:val="18"/>
          <w:szCs w:val="18"/>
          <w:lang w:val="en-US"/>
        </w:rPr>
        <w:t>NaCl</w:t>
      </w:r>
      <w:proofErr w:type="spellEnd"/>
      <w:r w:rsidRPr="00351880">
        <w:rPr>
          <w:b/>
          <w:bCs/>
          <w:color w:val="0000FF"/>
          <w:sz w:val="18"/>
          <w:szCs w:val="18"/>
          <w:lang w:val="en-US"/>
        </w:rPr>
        <w:t xml:space="preserve"> ↔ Na</w:t>
      </w:r>
      <w:r w:rsidRPr="00351880">
        <w:rPr>
          <w:b/>
          <w:bCs/>
          <w:color w:val="0000FF"/>
          <w:sz w:val="18"/>
          <w:szCs w:val="18"/>
          <w:vertAlign w:val="superscript"/>
          <w:lang w:val="en-US"/>
        </w:rPr>
        <w:t>+</w:t>
      </w:r>
      <w:r w:rsidRPr="00351880">
        <w:rPr>
          <w:b/>
          <w:bCs/>
          <w:color w:val="0000FF"/>
          <w:sz w:val="18"/>
          <w:szCs w:val="18"/>
          <w:lang w:val="en-US"/>
        </w:rPr>
        <w:t xml:space="preserve"> + </w:t>
      </w:r>
      <w:proofErr w:type="spellStart"/>
      <w:r w:rsidRPr="00351880">
        <w:rPr>
          <w:b/>
          <w:bCs/>
          <w:color w:val="0000FF"/>
          <w:sz w:val="18"/>
          <w:szCs w:val="18"/>
          <w:lang w:val="en-US"/>
        </w:rPr>
        <w:t>Cl</w:t>
      </w:r>
      <w:proofErr w:type="spellEnd"/>
      <w:r w:rsidRPr="00351880">
        <w:rPr>
          <w:b/>
          <w:bCs/>
          <w:color w:val="0000FF"/>
          <w:sz w:val="18"/>
          <w:szCs w:val="18"/>
          <w:vertAlign w:val="superscript"/>
          <w:lang w:val="en-US"/>
        </w:rPr>
        <w:t>-</w:t>
      </w:r>
    </w:p>
    <w:p w:rsidR="00351880" w:rsidRPr="00351880" w:rsidRDefault="00351880" w:rsidP="00351880">
      <w:pPr>
        <w:pStyle w:val="a3"/>
        <w:shd w:val="clear" w:color="auto" w:fill="FFFFFF"/>
        <w:rPr>
          <w:lang w:val="en-US"/>
        </w:rPr>
      </w:pPr>
      <w:proofErr w:type="spellStart"/>
      <w:r w:rsidRPr="00351880">
        <w:rPr>
          <w:b/>
          <w:bCs/>
          <w:color w:val="0000FF"/>
          <w:sz w:val="18"/>
          <w:szCs w:val="18"/>
          <w:lang w:val="en-US"/>
        </w:rPr>
        <w:t>HCl</w:t>
      </w:r>
      <w:proofErr w:type="spellEnd"/>
      <w:r w:rsidRPr="00351880">
        <w:rPr>
          <w:b/>
          <w:bCs/>
          <w:color w:val="0000FF"/>
          <w:sz w:val="18"/>
          <w:szCs w:val="18"/>
          <w:lang w:val="en-US"/>
        </w:rPr>
        <w:t xml:space="preserve"> ↔ H</w:t>
      </w:r>
      <w:r w:rsidRPr="00351880">
        <w:rPr>
          <w:b/>
          <w:bCs/>
          <w:color w:val="0000FF"/>
          <w:sz w:val="18"/>
          <w:szCs w:val="18"/>
          <w:vertAlign w:val="superscript"/>
          <w:lang w:val="en-US"/>
        </w:rPr>
        <w:t>+</w:t>
      </w:r>
      <w:r w:rsidRPr="00351880">
        <w:rPr>
          <w:b/>
          <w:bCs/>
          <w:color w:val="0000FF"/>
          <w:sz w:val="18"/>
          <w:szCs w:val="18"/>
          <w:lang w:val="en-US"/>
        </w:rPr>
        <w:t xml:space="preserve"> + </w:t>
      </w:r>
      <w:proofErr w:type="spellStart"/>
      <w:r w:rsidRPr="00351880">
        <w:rPr>
          <w:b/>
          <w:bCs/>
          <w:color w:val="0000FF"/>
          <w:sz w:val="18"/>
          <w:szCs w:val="18"/>
          <w:lang w:val="en-US"/>
        </w:rPr>
        <w:t>Cl</w:t>
      </w:r>
      <w:proofErr w:type="spellEnd"/>
      <w:r w:rsidRPr="00351880">
        <w:rPr>
          <w:b/>
          <w:bCs/>
          <w:color w:val="0000FF"/>
          <w:sz w:val="18"/>
          <w:szCs w:val="18"/>
          <w:vertAlign w:val="superscript"/>
          <w:lang w:val="en-US"/>
        </w:rPr>
        <w:t>-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  <w:sz w:val="18"/>
          <w:szCs w:val="18"/>
        </w:rPr>
        <w:t xml:space="preserve">Электролитическая диссоциация протекает за счет энергии, выделяемой в процессе разрушения кристаллической решетки растворяемого вещества во время </w:t>
      </w:r>
      <w:proofErr w:type="spellStart"/>
      <w:r>
        <w:rPr>
          <w:color w:val="000000"/>
          <w:sz w:val="18"/>
          <w:szCs w:val="18"/>
        </w:rPr>
        <w:t>взаимодейтсвия</w:t>
      </w:r>
      <w:proofErr w:type="spellEnd"/>
      <w:r>
        <w:rPr>
          <w:color w:val="000000"/>
          <w:sz w:val="18"/>
          <w:szCs w:val="18"/>
        </w:rPr>
        <w:t xml:space="preserve"> молекул растворителя с веществом. Следует сказать, что диссоциация может протекать и без растворителя, например, при высокой температуре, когда образуется расплав вещества (энергия для разрушения кристаллической решетки берется из внешнего источника высокой температуры).</w:t>
      </w:r>
    </w:p>
    <w:p w:rsidR="00351880" w:rsidRDefault="00B46ECB" w:rsidP="00351880">
      <w:pPr>
        <w:pStyle w:val="a3"/>
      </w:pPr>
      <w:hyperlink r:id="rId14" w:history="1">
        <w:r w:rsidR="00351880">
          <w:rPr>
            <w:rStyle w:val="a4"/>
            <w:b/>
            <w:bCs/>
            <w:i/>
            <w:iCs/>
          </w:rPr>
          <w:t>Основания, кислоты, соли в свете теории электролитической диссоциации</w:t>
        </w:r>
      </w:hyperlink>
      <w:r w:rsidR="00351880">
        <w:rPr>
          <w:b/>
          <w:bCs/>
        </w:rPr>
        <w:t>:</w:t>
      </w:r>
    </w:p>
    <w:p w:rsidR="00351880" w:rsidRDefault="00351880" w:rsidP="00351880">
      <w:pPr>
        <w:pStyle w:val="a3"/>
        <w:shd w:val="clear" w:color="auto" w:fill="FFFFFF"/>
      </w:pPr>
      <w:r>
        <w:rPr>
          <w:b/>
          <w:bCs/>
          <w:color w:val="000000"/>
        </w:rPr>
        <w:t>Кислотами</w:t>
      </w:r>
      <w:r>
        <w:rPr>
          <w:color w:val="000000"/>
        </w:rPr>
        <w:t> называются электролиты, при диссоциации которых в качестве катионов образуются только катионы водорода. Например,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HNO3 « H</w:t>
      </w:r>
      <w:r>
        <w:rPr>
          <w:color w:val="000000"/>
          <w:vertAlign w:val="superscript"/>
        </w:rPr>
        <w:t>+</w:t>
      </w:r>
      <w:r>
        <w:rPr>
          <w:color w:val="000000"/>
        </w:rPr>
        <w:t xml:space="preserve"> + NO3</w:t>
      </w:r>
      <w:r>
        <w:rPr>
          <w:color w:val="000000"/>
          <w:vertAlign w:val="superscript"/>
        </w:rPr>
        <w:t>–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 xml:space="preserve">Многоосновные кислоты </w:t>
      </w:r>
      <w:proofErr w:type="spellStart"/>
      <w:r>
        <w:rPr>
          <w:color w:val="000000"/>
        </w:rPr>
        <w:t>диссоциируют</w:t>
      </w:r>
      <w:proofErr w:type="spellEnd"/>
      <w:r>
        <w:rPr>
          <w:color w:val="000000"/>
        </w:rPr>
        <w:t xml:space="preserve"> ступенчато. 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 xml:space="preserve"> сероводородная кислота </w:t>
      </w:r>
      <w:proofErr w:type="spellStart"/>
      <w:r>
        <w:rPr>
          <w:color w:val="000000"/>
        </w:rPr>
        <w:t>диссоциирует</w:t>
      </w:r>
      <w:proofErr w:type="spellEnd"/>
      <w:r>
        <w:rPr>
          <w:color w:val="000000"/>
        </w:rPr>
        <w:t xml:space="preserve"> ступенчато: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S « H</w:t>
      </w:r>
      <w:r>
        <w:rPr>
          <w:color w:val="000000"/>
          <w:vertAlign w:val="superscript"/>
        </w:rPr>
        <w:t>+</w:t>
      </w:r>
      <w:r>
        <w:rPr>
          <w:color w:val="000000"/>
        </w:rPr>
        <w:t xml:space="preserve"> + HS</w:t>
      </w:r>
      <w:r>
        <w:rPr>
          <w:color w:val="000000"/>
          <w:vertAlign w:val="superscript"/>
        </w:rPr>
        <w:t>–</w:t>
      </w:r>
      <w:r>
        <w:rPr>
          <w:color w:val="000000"/>
        </w:rPr>
        <w:t xml:space="preserve"> (первая ступень)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HS « H</w:t>
      </w:r>
      <w:r>
        <w:rPr>
          <w:color w:val="000000"/>
          <w:vertAlign w:val="superscript"/>
        </w:rPr>
        <w:t>+</w:t>
      </w:r>
      <w:r>
        <w:rPr>
          <w:color w:val="000000"/>
        </w:rPr>
        <w:t xml:space="preserve"> + S2</w:t>
      </w:r>
      <w:r>
        <w:rPr>
          <w:color w:val="000000"/>
          <w:vertAlign w:val="superscript"/>
        </w:rPr>
        <w:t>–</w:t>
      </w:r>
      <w:r>
        <w:rPr>
          <w:color w:val="000000"/>
        </w:rPr>
        <w:t xml:space="preserve"> (вторая ступень)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Диссоциация многоосновных кислот протекает, главным образом, по первой ступени. Это объясняется тем, что энергия, которую нужно затратить для отрыва иона от нейтральной молекулы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минимальна и становится больше при диссоциации по каждой следующей ступени.</w:t>
      </w:r>
    </w:p>
    <w:p w:rsidR="00351880" w:rsidRDefault="00351880" w:rsidP="00351880">
      <w:pPr>
        <w:pStyle w:val="a3"/>
        <w:shd w:val="clear" w:color="auto" w:fill="FFFFFF"/>
      </w:pPr>
      <w:r>
        <w:rPr>
          <w:b/>
          <w:bCs/>
          <w:color w:val="000000"/>
        </w:rPr>
        <w:t>Основаниями</w:t>
      </w:r>
      <w:r>
        <w:rPr>
          <w:color w:val="000000"/>
        </w:rPr>
        <w:t xml:space="preserve"> называются электролиты, </w:t>
      </w:r>
      <w:proofErr w:type="spellStart"/>
      <w:r>
        <w:rPr>
          <w:color w:val="000000"/>
        </w:rPr>
        <w:t>диссоциирующие</w:t>
      </w:r>
      <w:proofErr w:type="spellEnd"/>
      <w:r>
        <w:rPr>
          <w:color w:val="000000"/>
        </w:rPr>
        <w:t xml:space="preserve"> в растворе, которые в качестве анионов образуют только гидроксид-ионы. Например,</w:t>
      </w:r>
    </w:p>
    <w:p w:rsidR="00351880" w:rsidRDefault="00351880" w:rsidP="00351880">
      <w:pPr>
        <w:pStyle w:val="a3"/>
        <w:shd w:val="clear" w:color="auto" w:fill="FFFFFF"/>
      </w:pPr>
      <w:proofErr w:type="spellStart"/>
      <w:r>
        <w:rPr>
          <w:color w:val="000000"/>
        </w:rPr>
        <w:t>NaOH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  <w:vertAlign w:val="superscript"/>
        </w:rPr>
        <w:t>+</w:t>
      </w:r>
      <w:r>
        <w:rPr>
          <w:color w:val="000000"/>
        </w:rPr>
        <w:t xml:space="preserve"> + OH</w:t>
      </w:r>
      <w:r>
        <w:rPr>
          <w:color w:val="000000"/>
          <w:vertAlign w:val="superscript"/>
        </w:rPr>
        <w:t>–</w:t>
      </w:r>
    </w:p>
    <w:p w:rsidR="00351880" w:rsidRDefault="00351880" w:rsidP="00351880">
      <w:pPr>
        <w:pStyle w:val="a3"/>
        <w:shd w:val="clear" w:color="auto" w:fill="FFFFFF"/>
      </w:pPr>
      <w:proofErr w:type="spellStart"/>
      <w:r>
        <w:rPr>
          <w:color w:val="000000"/>
        </w:rPr>
        <w:t>Многокислотные</w:t>
      </w:r>
      <w:proofErr w:type="spellEnd"/>
      <w:r>
        <w:rPr>
          <w:color w:val="000000"/>
        </w:rPr>
        <w:t xml:space="preserve"> основания </w:t>
      </w:r>
      <w:proofErr w:type="spellStart"/>
      <w:r>
        <w:rPr>
          <w:color w:val="000000"/>
        </w:rPr>
        <w:t>диссоциируют</w:t>
      </w:r>
      <w:proofErr w:type="spellEnd"/>
      <w:r>
        <w:rPr>
          <w:color w:val="000000"/>
        </w:rPr>
        <w:t xml:space="preserve"> ступенчато</w:t>
      </w:r>
    </w:p>
    <w:p w:rsidR="00351880" w:rsidRDefault="00351880" w:rsidP="00351880">
      <w:pPr>
        <w:pStyle w:val="a3"/>
        <w:shd w:val="clear" w:color="auto" w:fill="FFFFFF"/>
      </w:pPr>
      <w:proofErr w:type="spellStart"/>
      <w:r>
        <w:rPr>
          <w:color w:val="000000"/>
        </w:rPr>
        <w:t>Mg</w:t>
      </w:r>
      <w:proofErr w:type="spellEnd"/>
      <w:r>
        <w:rPr>
          <w:color w:val="000000"/>
        </w:rPr>
        <w:t>(OH)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« </w:t>
      </w:r>
      <w:proofErr w:type="spellStart"/>
      <w:r>
        <w:rPr>
          <w:color w:val="000000"/>
        </w:rPr>
        <w:t>MgOH</w:t>
      </w:r>
      <w:proofErr w:type="spellEnd"/>
      <w:r>
        <w:rPr>
          <w:color w:val="000000"/>
          <w:vertAlign w:val="superscript"/>
        </w:rPr>
        <w:t>+</w:t>
      </w:r>
      <w:r>
        <w:rPr>
          <w:color w:val="000000"/>
        </w:rPr>
        <w:t xml:space="preserve"> + OH</w:t>
      </w:r>
      <w:r>
        <w:rPr>
          <w:color w:val="000000"/>
          <w:vertAlign w:val="superscript"/>
        </w:rPr>
        <w:t>–</w:t>
      </w:r>
      <w:r>
        <w:rPr>
          <w:color w:val="000000"/>
        </w:rPr>
        <w:t xml:space="preserve"> (первая ступень)</w:t>
      </w:r>
    </w:p>
    <w:p w:rsidR="00351880" w:rsidRDefault="00351880" w:rsidP="00351880">
      <w:pPr>
        <w:pStyle w:val="a3"/>
        <w:shd w:val="clear" w:color="auto" w:fill="FFFFFF"/>
      </w:pPr>
      <w:proofErr w:type="spellStart"/>
      <w:r>
        <w:rPr>
          <w:color w:val="000000"/>
        </w:rPr>
        <w:t>MgOH</w:t>
      </w:r>
      <w:proofErr w:type="spellEnd"/>
      <w:r>
        <w:rPr>
          <w:color w:val="000000"/>
        </w:rPr>
        <w:t>+ « Mg</w:t>
      </w:r>
      <w:r>
        <w:rPr>
          <w:color w:val="000000"/>
          <w:vertAlign w:val="superscript"/>
        </w:rPr>
        <w:t>2+</w:t>
      </w:r>
      <w:r>
        <w:rPr>
          <w:color w:val="000000"/>
        </w:rPr>
        <w:t xml:space="preserve"> + OH</w:t>
      </w:r>
      <w:r>
        <w:rPr>
          <w:color w:val="000000"/>
          <w:vertAlign w:val="superscript"/>
        </w:rPr>
        <w:t xml:space="preserve">– </w:t>
      </w:r>
      <w:r>
        <w:rPr>
          <w:color w:val="000000"/>
        </w:rPr>
        <w:t>(вторая ступень)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Ступенчатая диссоциация  кислот и оснований объясняет образование кислых и основных солей.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 xml:space="preserve">Существуют электролиты, которые </w:t>
      </w:r>
      <w:proofErr w:type="spellStart"/>
      <w:r>
        <w:rPr>
          <w:color w:val="000000"/>
        </w:rPr>
        <w:t>диссоциируют</w:t>
      </w:r>
      <w:proofErr w:type="spellEnd"/>
      <w:r>
        <w:rPr>
          <w:color w:val="000000"/>
        </w:rPr>
        <w:t xml:space="preserve"> одновременно как основные и как кислотные. Они называются </w:t>
      </w:r>
      <w:r>
        <w:rPr>
          <w:b/>
          <w:bCs/>
          <w:color w:val="000000"/>
        </w:rPr>
        <w:t>амфотерными.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H+ + RO– « ROH « R+ + OH–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lastRenderedPageBreak/>
        <w:t xml:space="preserve">Амфотерность объясняется малым различием прочности связей R–H и </w:t>
      </w:r>
      <w:proofErr w:type="gramStart"/>
      <w:r>
        <w:rPr>
          <w:color w:val="000000"/>
        </w:rPr>
        <w:t>О–Н</w:t>
      </w:r>
      <w:proofErr w:type="gramEnd"/>
      <w:r>
        <w:rPr>
          <w:color w:val="000000"/>
        </w:rPr>
        <w:t>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К амфотерным электролитам относятся вода, гидроксиды цинка, алюминия, хрома (III), олова (II, IV), свинца (II, IV) и др.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 xml:space="preserve">Диссоциацию амфотерного гидроксида, например </w:t>
      </w:r>
      <w:proofErr w:type="spellStart"/>
      <w:r>
        <w:rPr>
          <w:color w:val="000000"/>
        </w:rPr>
        <w:t>Sn</w:t>
      </w:r>
      <w:proofErr w:type="spellEnd"/>
      <w:r>
        <w:rPr>
          <w:color w:val="000000"/>
        </w:rPr>
        <w:t>(OH)2, можно выразить уравнением:</w:t>
      </w:r>
    </w:p>
    <w:p w:rsidR="00351880" w:rsidRPr="00351880" w:rsidRDefault="00351880" w:rsidP="00351880">
      <w:pPr>
        <w:pStyle w:val="a3"/>
        <w:shd w:val="clear" w:color="auto" w:fill="FFFFFF"/>
        <w:rPr>
          <w:lang w:val="en-US"/>
        </w:rPr>
      </w:pPr>
      <w:r w:rsidRPr="00351880">
        <w:rPr>
          <w:color w:val="000000"/>
          <w:lang w:val="en-US"/>
        </w:rPr>
        <w:t xml:space="preserve">2H+ + SnO22– « </w:t>
      </w:r>
      <w:proofErr w:type="spellStart"/>
      <w:proofErr w:type="gramStart"/>
      <w:r w:rsidRPr="00351880">
        <w:rPr>
          <w:color w:val="000000"/>
          <w:lang w:val="en-US"/>
        </w:rPr>
        <w:t>Sn</w:t>
      </w:r>
      <w:proofErr w:type="spellEnd"/>
      <w:r w:rsidRPr="00351880">
        <w:rPr>
          <w:color w:val="000000"/>
          <w:lang w:val="en-US"/>
        </w:rPr>
        <w:t>(</w:t>
      </w:r>
      <w:proofErr w:type="gramEnd"/>
      <w:r w:rsidRPr="00351880">
        <w:rPr>
          <w:color w:val="000000"/>
          <w:lang w:val="en-US"/>
        </w:rPr>
        <w:t>OH)2 « Sn2+ + 2OH–</w:t>
      </w:r>
    </w:p>
    <w:p w:rsidR="00351880" w:rsidRDefault="00351880" w:rsidP="00351880">
      <w:pPr>
        <w:pStyle w:val="a3"/>
        <w:shd w:val="clear" w:color="auto" w:fill="FFFFFF"/>
      </w:pPr>
      <w:r w:rsidRPr="00351880">
        <w:rPr>
          <w:color w:val="000000"/>
          <w:lang w:val="en-US"/>
        </w:rPr>
        <w:t xml:space="preserve">           </w:t>
      </w:r>
      <w:r>
        <w:rPr>
          <w:color w:val="000000"/>
        </w:rPr>
        <w:t>+2H2O ¯                                           основные свойства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              2H+ + [</w:t>
      </w:r>
      <w:proofErr w:type="spellStart"/>
      <w:r>
        <w:rPr>
          <w:color w:val="000000"/>
        </w:rPr>
        <w:t>Sn</w:t>
      </w:r>
      <w:proofErr w:type="spellEnd"/>
      <w:r>
        <w:rPr>
          <w:color w:val="000000"/>
        </w:rPr>
        <w:t>(OH)4]2–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                    кислотные свойства</w:t>
      </w:r>
    </w:p>
    <w:p w:rsidR="00351880" w:rsidRDefault="00351880" w:rsidP="00351880">
      <w:pPr>
        <w:pStyle w:val="a3"/>
        <w:shd w:val="clear" w:color="auto" w:fill="FFFFFF"/>
      </w:pPr>
      <w:r>
        <w:rPr>
          <w:b/>
          <w:bCs/>
          <w:color w:val="000000"/>
        </w:rPr>
        <w:t>Солями</w:t>
      </w:r>
      <w:r>
        <w:rPr>
          <w:color w:val="000000"/>
        </w:rPr>
        <w:t> называют электролиты, которые при диссоциации образуют катионы металлов, или комплексные катионы, и анионы кислотных остатков, или комплексные анионы.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 xml:space="preserve">Средние соли, растворимые в воде, </w:t>
      </w:r>
      <w:proofErr w:type="spellStart"/>
      <w:r>
        <w:rPr>
          <w:color w:val="000000"/>
        </w:rPr>
        <w:t>диссоциируют</w:t>
      </w:r>
      <w:proofErr w:type="spellEnd"/>
      <w:r>
        <w:rPr>
          <w:color w:val="000000"/>
        </w:rPr>
        <w:t xml:space="preserve"> практически полностью</w:t>
      </w:r>
    </w:p>
    <w:p w:rsidR="00351880" w:rsidRPr="00351880" w:rsidRDefault="00351880" w:rsidP="00351880">
      <w:pPr>
        <w:pStyle w:val="a3"/>
        <w:shd w:val="clear" w:color="auto" w:fill="FFFFFF"/>
        <w:rPr>
          <w:lang w:val="en-US"/>
        </w:rPr>
      </w:pPr>
      <w:proofErr w:type="gramStart"/>
      <w:r w:rsidRPr="00351880">
        <w:rPr>
          <w:color w:val="000000"/>
          <w:lang w:val="en-US"/>
        </w:rPr>
        <w:t>Al2(</w:t>
      </w:r>
      <w:proofErr w:type="gramEnd"/>
      <w:r w:rsidRPr="00351880">
        <w:rPr>
          <w:color w:val="000000"/>
          <w:lang w:val="en-US"/>
        </w:rPr>
        <w:t>SO4)3 « 2Al3+ + 2SO42–</w:t>
      </w:r>
    </w:p>
    <w:p w:rsidR="00351880" w:rsidRPr="00351880" w:rsidRDefault="00351880" w:rsidP="00351880">
      <w:pPr>
        <w:pStyle w:val="a3"/>
        <w:shd w:val="clear" w:color="auto" w:fill="FFFFFF"/>
        <w:rPr>
          <w:lang w:val="en-US"/>
        </w:rPr>
      </w:pPr>
      <w:r w:rsidRPr="00351880">
        <w:rPr>
          <w:color w:val="000000"/>
          <w:lang w:val="en-US"/>
        </w:rPr>
        <w:t>(NH4)2CO3 « 2NH4+ + CO32–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 xml:space="preserve">Кислые соли </w:t>
      </w:r>
      <w:proofErr w:type="spellStart"/>
      <w:r>
        <w:rPr>
          <w:color w:val="000000"/>
        </w:rPr>
        <w:t>диссоциируют</w:t>
      </w:r>
      <w:proofErr w:type="spellEnd"/>
      <w:r>
        <w:rPr>
          <w:color w:val="000000"/>
        </w:rPr>
        <w:t xml:space="preserve"> ступенчато, например: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 xml:space="preserve">NaHCO3 «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>+ + HCO3– (первая ступень)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 xml:space="preserve">Анионы  кислых солей в дальнейшем </w:t>
      </w:r>
      <w:proofErr w:type="spellStart"/>
      <w:r>
        <w:rPr>
          <w:color w:val="000000"/>
        </w:rPr>
        <w:t>диссоциируют</w:t>
      </w:r>
      <w:proofErr w:type="spellEnd"/>
      <w:r>
        <w:rPr>
          <w:color w:val="000000"/>
        </w:rPr>
        <w:t xml:space="preserve"> незначительно: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HCO3– « H+ + CO32– (вторая ступень)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Диссоциацию основной соли можно выразить уравнением</w:t>
      </w:r>
    </w:p>
    <w:p w:rsidR="00351880" w:rsidRDefault="00351880" w:rsidP="00351880">
      <w:pPr>
        <w:pStyle w:val="a3"/>
        <w:shd w:val="clear" w:color="auto" w:fill="FFFFFF"/>
      </w:pPr>
      <w:proofErr w:type="spellStart"/>
      <w:r>
        <w:rPr>
          <w:color w:val="000000"/>
        </w:rPr>
        <w:t>CuOHCl</w:t>
      </w:r>
      <w:proofErr w:type="spellEnd"/>
      <w:r>
        <w:rPr>
          <w:color w:val="000000"/>
        </w:rPr>
        <w:t xml:space="preserve"> « </w:t>
      </w:r>
      <w:proofErr w:type="spellStart"/>
      <w:r>
        <w:rPr>
          <w:color w:val="000000"/>
        </w:rPr>
        <w:t>CuOH</w:t>
      </w:r>
      <w:proofErr w:type="spellEnd"/>
      <w:r>
        <w:rPr>
          <w:color w:val="000000"/>
        </w:rPr>
        <w:t xml:space="preserve">+ + </w:t>
      </w:r>
      <w:proofErr w:type="spellStart"/>
      <w:r>
        <w:rPr>
          <w:color w:val="000000"/>
        </w:rPr>
        <w:t>Cl</w:t>
      </w:r>
      <w:proofErr w:type="spellEnd"/>
      <w:r>
        <w:rPr>
          <w:color w:val="000000"/>
        </w:rPr>
        <w:t>– (первая ступень)</w:t>
      </w:r>
    </w:p>
    <w:p w:rsidR="00351880" w:rsidRDefault="00351880" w:rsidP="00351880">
      <w:pPr>
        <w:pStyle w:val="a3"/>
        <w:shd w:val="clear" w:color="auto" w:fill="FFFFFF"/>
      </w:pPr>
      <w:proofErr w:type="spellStart"/>
      <w:r>
        <w:rPr>
          <w:color w:val="000000"/>
        </w:rPr>
        <w:t>CuOH</w:t>
      </w:r>
      <w:proofErr w:type="spellEnd"/>
      <w:r>
        <w:rPr>
          <w:color w:val="000000"/>
        </w:rPr>
        <w:t>+ « Cu+2 + OH– (вторая ступень)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 xml:space="preserve">Катионы основных солей по второй ступени </w:t>
      </w:r>
      <w:proofErr w:type="spellStart"/>
      <w:r>
        <w:rPr>
          <w:color w:val="000000"/>
        </w:rPr>
        <w:t>диссоциируют</w:t>
      </w:r>
      <w:proofErr w:type="spellEnd"/>
      <w:r>
        <w:rPr>
          <w:color w:val="000000"/>
        </w:rPr>
        <w:t xml:space="preserve"> в незначительной степени.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Двойные соли – это электролиты, которые при диссоциации образуют два типа катионов металла. Например</w:t>
      </w:r>
    </w:p>
    <w:p w:rsidR="00351880" w:rsidRDefault="00351880" w:rsidP="00351880">
      <w:pPr>
        <w:pStyle w:val="a3"/>
        <w:shd w:val="clear" w:color="auto" w:fill="FFFFFF"/>
      </w:pPr>
      <w:proofErr w:type="spellStart"/>
      <w:r>
        <w:rPr>
          <w:color w:val="000000"/>
        </w:rPr>
        <w:t>KAl</w:t>
      </w:r>
      <w:proofErr w:type="spellEnd"/>
      <w:r>
        <w:rPr>
          <w:color w:val="000000"/>
        </w:rPr>
        <w:t>(SO4)2 « K+ + Al3+ + 2SO42–.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Комплексные соли – это электролиты, при диссоциации которых образуются два типа ионов: простой и комплексный. Например: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Na2[</w:t>
      </w:r>
      <w:proofErr w:type="spellStart"/>
      <w:r>
        <w:rPr>
          <w:color w:val="000000"/>
        </w:rPr>
        <w:t>Zn</w:t>
      </w:r>
      <w:proofErr w:type="spellEnd"/>
      <w:r>
        <w:rPr>
          <w:color w:val="000000"/>
        </w:rPr>
        <w:t>(OH)4] « 2Na+ + [</w:t>
      </w:r>
      <w:proofErr w:type="spellStart"/>
      <w:r>
        <w:rPr>
          <w:color w:val="000000"/>
        </w:rPr>
        <w:t>Zn</w:t>
      </w:r>
      <w:proofErr w:type="spellEnd"/>
      <w:r>
        <w:rPr>
          <w:color w:val="000000"/>
        </w:rPr>
        <w:t>(OH)4)]2–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lastRenderedPageBreak/>
        <w:t>Количественной характеристикой электролитической  диссоциации является </w:t>
      </w:r>
      <w:r>
        <w:rPr>
          <w:b/>
          <w:bCs/>
          <w:color w:val="000000"/>
        </w:rPr>
        <w:t>степень диссоциации a</w:t>
      </w:r>
      <w:r>
        <w:rPr>
          <w:color w:val="000000"/>
        </w:rPr>
        <w:t>, равная  отношению числа молекул, распавшихся на ионы (n), к общему числу растворенных молекул (N)</w:t>
      </w:r>
    </w:p>
    <w:p w:rsidR="00351880" w:rsidRDefault="00351880" w:rsidP="00351880">
      <w:pPr>
        <w:pStyle w:val="a3"/>
        <w:shd w:val="clear" w:color="auto" w:fill="FFFFFF"/>
      </w:pPr>
      <w:r>
        <w:rPr>
          <w:noProof/>
        </w:rPr>
        <w:drawing>
          <wp:inline distT="0" distB="0" distL="0" distR="0" wp14:anchorId="65B20335" wp14:editId="7931ED67">
            <wp:extent cx="371475" cy="342900"/>
            <wp:effectExtent l="0" t="0" r="9525" b="0"/>
            <wp:docPr id="6" name="Рисунок 6" descr="hello_html_310d2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10d2cad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Степень диссоциации выражается в долях единицы или процентах.</w:t>
      </w:r>
    </w:p>
    <w:p w:rsidR="00351880" w:rsidRDefault="00351880" w:rsidP="00351880">
      <w:pPr>
        <w:pStyle w:val="a3"/>
        <w:shd w:val="clear" w:color="auto" w:fill="FFFFFF"/>
      </w:pPr>
      <w:proofErr w:type="gramStart"/>
      <w:r>
        <w:rPr>
          <w:color w:val="000000"/>
        </w:rPr>
        <w:t>По степени диссоциации все электролиты делятся на сильные (a&gt;30%), слабые (a&lt;3%) и средней силы (a - 3-30%).</w:t>
      </w:r>
      <w:proofErr w:type="gramEnd"/>
    </w:p>
    <w:p w:rsidR="00351880" w:rsidRDefault="00351880" w:rsidP="00351880">
      <w:pPr>
        <w:pStyle w:val="a3"/>
        <w:shd w:val="clear" w:color="auto" w:fill="FFFFFF"/>
      </w:pPr>
      <w:r>
        <w:rPr>
          <w:b/>
          <w:bCs/>
          <w:color w:val="000000"/>
        </w:rPr>
        <w:t>Сильные электролиты</w:t>
      </w:r>
      <w:r>
        <w:rPr>
          <w:color w:val="000000"/>
        </w:rPr>
        <w:t xml:space="preserve"> при растворении в воде полностью </w:t>
      </w:r>
      <w:proofErr w:type="spellStart"/>
      <w:r>
        <w:rPr>
          <w:color w:val="000000"/>
        </w:rPr>
        <w:t>диссоциируют</w:t>
      </w:r>
      <w:proofErr w:type="spellEnd"/>
      <w:r>
        <w:rPr>
          <w:color w:val="000000"/>
        </w:rPr>
        <w:t xml:space="preserve"> на ионы. К ним относятся:</w:t>
      </w:r>
    </w:p>
    <w:p w:rsidR="00351880" w:rsidRDefault="00351880" w:rsidP="00351880">
      <w:pPr>
        <w:pStyle w:val="a3"/>
      </w:pPr>
      <w:proofErr w:type="spellStart"/>
      <w:r>
        <w:rPr>
          <w:color w:val="000000"/>
          <w:sz w:val="18"/>
          <w:szCs w:val="18"/>
        </w:rPr>
        <w:t>HCl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HBr</w:t>
      </w:r>
      <w:proofErr w:type="spellEnd"/>
      <w:r>
        <w:rPr>
          <w:color w:val="000000"/>
          <w:sz w:val="18"/>
          <w:szCs w:val="18"/>
        </w:rPr>
        <w:t>, HJ, HNO3, H2SO4, HClO3, HClO4, HMnO4, H2SeO4</w:t>
      </w:r>
    </w:p>
    <w:p w:rsidR="00351880" w:rsidRDefault="00351880" w:rsidP="00351880">
      <w:pPr>
        <w:pStyle w:val="a3"/>
      </w:pPr>
      <w:r>
        <w:rPr>
          <w:color w:val="000000"/>
          <w:sz w:val="18"/>
          <w:szCs w:val="18"/>
        </w:rPr>
        <w:t>Основания</w:t>
      </w:r>
    </w:p>
    <w:p w:rsidR="00351880" w:rsidRDefault="00351880" w:rsidP="00351880">
      <w:pPr>
        <w:pStyle w:val="a3"/>
      </w:pPr>
      <w:proofErr w:type="spellStart"/>
      <w:r>
        <w:rPr>
          <w:color w:val="000000"/>
          <w:sz w:val="18"/>
          <w:szCs w:val="18"/>
        </w:rPr>
        <w:t>NaOH</w:t>
      </w:r>
      <w:proofErr w:type="spellEnd"/>
      <w:r>
        <w:rPr>
          <w:color w:val="000000"/>
          <w:sz w:val="18"/>
          <w:szCs w:val="18"/>
        </w:rPr>
        <w:t xml:space="preserve">, KOH, </w:t>
      </w:r>
      <w:proofErr w:type="spellStart"/>
      <w:r>
        <w:rPr>
          <w:color w:val="000000"/>
          <w:sz w:val="18"/>
          <w:szCs w:val="18"/>
        </w:rPr>
        <w:t>LiOH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RbOH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CsOH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Ba</w:t>
      </w:r>
      <w:proofErr w:type="spellEnd"/>
      <w:r>
        <w:rPr>
          <w:color w:val="000000"/>
          <w:sz w:val="18"/>
          <w:szCs w:val="18"/>
        </w:rPr>
        <w:t xml:space="preserve">(OH)2, </w:t>
      </w:r>
      <w:proofErr w:type="spellStart"/>
      <w:r>
        <w:rPr>
          <w:color w:val="000000"/>
          <w:sz w:val="18"/>
          <w:szCs w:val="18"/>
        </w:rPr>
        <w:t>Ca</w:t>
      </w:r>
      <w:proofErr w:type="spellEnd"/>
      <w:r>
        <w:rPr>
          <w:color w:val="000000"/>
          <w:sz w:val="18"/>
          <w:szCs w:val="18"/>
        </w:rPr>
        <w:t xml:space="preserve">(OH)2, </w:t>
      </w:r>
      <w:proofErr w:type="spellStart"/>
      <w:r>
        <w:rPr>
          <w:color w:val="000000"/>
          <w:sz w:val="18"/>
          <w:szCs w:val="18"/>
        </w:rPr>
        <w:t>Sr</w:t>
      </w:r>
      <w:proofErr w:type="spellEnd"/>
      <w:r>
        <w:rPr>
          <w:color w:val="000000"/>
          <w:sz w:val="18"/>
          <w:szCs w:val="18"/>
        </w:rPr>
        <w:t>(OH)2</w:t>
      </w:r>
    </w:p>
    <w:p w:rsidR="00351880" w:rsidRDefault="00351880" w:rsidP="00351880">
      <w:pPr>
        <w:pStyle w:val="a3"/>
      </w:pPr>
      <w:r>
        <w:rPr>
          <w:color w:val="000000"/>
          <w:sz w:val="18"/>
          <w:szCs w:val="18"/>
        </w:rPr>
        <w:t>Соли</w:t>
      </w:r>
    </w:p>
    <w:p w:rsidR="00351880" w:rsidRDefault="00351880" w:rsidP="00351880">
      <w:pPr>
        <w:pStyle w:val="a3"/>
        <w:shd w:val="clear" w:color="auto" w:fill="FFFFFF"/>
      </w:pPr>
      <w:r>
        <w:rPr>
          <w:b/>
          <w:bCs/>
          <w:color w:val="000000"/>
        </w:rPr>
        <w:t>Слабые</w:t>
      </w:r>
      <w:r>
        <w:rPr>
          <w:color w:val="000000"/>
        </w:rPr>
        <w:t> </w:t>
      </w:r>
      <w:r>
        <w:rPr>
          <w:b/>
          <w:bCs/>
          <w:color w:val="000000"/>
        </w:rPr>
        <w:t>электролиты</w:t>
      </w:r>
      <w:r>
        <w:rPr>
          <w:color w:val="000000"/>
        </w:rPr>
        <w:t xml:space="preserve"> частично </w:t>
      </w:r>
      <w:proofErr w:type="spellStart"/>
      <w:r>
        <w:rPr>
          <w:color w:val="000000"/>
        </w:rPr>
        <w:t>диссоциируют</w:t>
      </w:r>
      <w:proofErr w:type="spellEnd"/>
      <w:r>
        <w:rPr>
          <w:color w:val="000000"/>
        </w:rPr>
        <w:t xml:space="preserve"> на ионы при растворении в воде. К ним относятся вода, почти все органические кислоты (СН3СООН, HCOOR, H2C2O4 и др.), некоторые минеральные кислоты (HNO2, HCN, H2S, H2SiO3, H2CO3 и др.),  гидроксид аммония NH4OH, а также все основания металлов, кроме оснований щелочных и щелочноземельных металлов.</w:t>
      </w:r>
    </w:p>
    <w:p w:rsidR="00351880" w:rsidRDefault="00351880" w:rsidP="00351880">
      <w:pPr>
        <w:pStyle w:val="a3"/>
        <w:shd w:val="clear" w:color="auto" w:fill="FFFFFF"/>
      </w:pPr>
      <w:r>
        <w:rPr>
          <w:color w:val="000000"/>
        </w:rPr>
        <w:t>ИТОГ: </w:t>
      </w:r>
      <w:r>
        <w:rPr>
          <w:b/>
          <w:bCs/>
          <w:color w:val="000000"/>
        </w:rPr>
        <w:t>Электролитическая диссоциация - это процесс распада вещества (электролита) на ионы</w:t>
      </w:r>
      <w:r>
        <w:rPr>
          <w:color w:val="000000"/>
        </w:rPr>
        <w:t> (в растворах под воздействием полярных молекул растворителя; в расплавах - под воздействием высокой температуры).</w:t>
      </w:r>
    </w:p>
    <w:p w:rsidR="00351880" w:rsidRPr="00351880" w:rsidRDefault="00351880" w:rsidP="00351880">
      <w:pPr>
        <w:pStyle w:val="a7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1.</w:t>
      </w:r>
      <w:r>
        <w:rPr>
          <w:rFonts w:ascii="Times New Roman" w:hAnsi="Times New Roman"/>
        </w:rPr>
        <w:t xml:space="preserve"> Изучить учебник Габриелян О.С. Химия. 11</w:t>
      </w:r>
      <w:r w:rsidRPr="00005236">
        <w:rPr>
          <w:rFonts w:ascii="Times New Roman" w:hAnsi="Times New Roman"/>
        </w:rPr>
        <w:t xml:space="preserve"> </w:t>
      </w:r>
      <w:proofErr w:type="spellStart"/>
      <w:r w:rsidRPr="00005236">
        <w:rPr>
          <w:rFonts w:ascii="Times New Roman" w:hAnsi="Times New Roman"/>
        </w:rPr>
        <w:t>кл</w:t>
      </w:r>
      <w:proofErr w:type="spellEnd"/>
      <w:r w:rsidRPr="00005236">
        <w:rPr>
          <w:rFonts w:ascii="Times New Roman" w:hAnsi="Times New Roman"/>
        </w:rPr>
        <w:t>.: Учебник для общеобразовательн</w:t>
      </w:r>
      <w:r>
        <w:rPr>
          <w:rFonts w:ascii="Times New Roman" w:hAnsi="Times New Roman"/>
        </w:rPr>
        <w:t>ых учебных заведений. – М., 2014</w:t>
      </w:r>
      <w:r w:rsidRPr="0000523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hyperlink r:id="rId16" w:tooltip="Химия 11 класс. Габриелян. Читать" w:history="1">
        <w:r w:rsidRPr="00351880">
          <w:rPr>
            <w:rStyle w:val="a4"/>
            <w:rFonts w:ascii="Times New Roman" w:hAnsi="Times New Roman"/>
            <w:color w:val="auto"/>
          </w:rPr>
          <w:t>§ 15. Электролитическая диссоциация</w:t>
        </w:r>
      </w:hyperlink>
    </w:p>
    <w:p w:rsid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60B">
        <w:rPr>
          <w:rFonts w:ascii="Times New Roman" w:hAnsi="Times New Roman" w:cs="Times New Roman"/>
          <w:sz w:val="24"/>
          <w:szCs w:val="24"/>
        </w:rPr>
        <w:t>Распределить в таблице сильные и слабые электролиты.</w:t>
      </w:r>
    </w:p>
    <w:p w:rsid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</w:p>
    <w:p w:rsidR="00351880" w:rsidRPr="00A11A82" w:rsidRDefault="00351880" w:rsidP="00351880">
      <w:pP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F42B20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b/>
          <w:sz w:val="28"/>
          <w:szCs w:val="28"/>
        </w:rPr>
        <w:t>записать</w:t>
      </w:r>
      <w:r w:rsidRPr="00F42B20">
        <w:rPr>
          <w:rFonts w:ascii="Times New Roman" w:hAnsi="Times New Roman" w:cs="Times New Roman"/>
          <w:b/>
          <w:sz w:val="28"/>
          <w:szCs w:val="28"/>
        </w:rPr>
        <w:t xml:space="preserve">  и отправить по электронной почте </w:t>
      </w:r>
      <w:hyperlink r:id="rId17" w:history="1"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gazelkaa</w:t>
        </w:r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="00B46ECB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, </w:t>
      </w:r>
      <w:bookmarkStart w:id="0" w:name="_GoBack"/>
      <w:bookmarkEnd w:id="0"/>
      <w:r w:rsidR="00B46ECB">
        <w:rPr>
          <w:rFonts w:ascii="Times New Roman" w:hAnsi="Times New Roman" w:cs="Times New Roman"/>
          <w:b/>
          <w:sz w:val="28"/>
          <w:szCs w:val="28"/>
        </w:rPr>
        <w:t>до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B46ECB">
        <w:rPr>
          <w:rFonts w:ascii="Times New Roman" w:hAnsi="Times New Roman" w:cs="Times New Roman"/>
          <w:b/>
          <w:sz w:val="28"/>
          <w:szCs w:val="28"/>
        </w:rPr>
        <w:t>.02.2022</w:t>
      </w:r>
    </w:p>
    <w:p w:rsidR="00356A31" w:rsidRDefault="00B46ECB"/>
    <w:sectPr w:rsidR="0035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8C3"/>
    <w:multiLevelType w:val="multilevel"/>
    <w:tmpl w:val="A834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84C1F"/>
    <w:multiLevelType w:val="multilevel"/>
    <w:tmpl w:val="0210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59"/>
    <w:rsid w:val="00351880"/>
    <w:rsid w:val="00666959"/>
    <w:rsid w:val="00A11A82"/>
    <w:rsid w:val="00B46ECB"/>
    <w:rsid w:val="00D3160B"/>
    <w:rsid w:val="00D56FBF"/>
    <w:rsid w:val="00E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18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880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3518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18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880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3518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prosto-o-slognom.ru%2Fchimia%2F14_ionnaja_sv.html" TargetMode="External"/><Relationship Id="rId12" Type="http://schemas.openxmlformats.org/officeDocument/2006/relationships/hyperlink" Target="https://infourok.ru/go.html?href=http%3A%2F%2Fprosto-o-slognom.ru%2Fchimia%2F16_kovalentnaja_sv.html" TargetMode="External"/><Relationship Id="rId17" Type="http://schemas.openxmlformats.org/officeDocument/2006/relationships/hyperlink" Target="mailto:gazelka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tepka.ru/himiya_11/1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%23videoplayer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nfourok.ru/go.html?href=%23video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4</cp:revision>
  <dcterms:created xsi:type="dcterms:W3CDTF">2020-03-24T11:29:00Z</dcterms:created>
  <dcterms:modified xsi:type="dcterms:W3CDTF">2022-02-03T09:32:00Z</dcterms:modified>
</cp:coreProperties>
</file>