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03" w:rsidRDefault="00244D03" w:rsidP="00244D03">
      <w:pPr>
        <w:pStyle w:val="a3"/>
      </w:pPr>
      <w:r>
        <w:rPr>
          <w:b/>
          <w:bCs/>
        </w:rPr>
        <w:t xml:space="preserve">Тема: </w:t>
      </w:r>
      <w:r>
        <w:rPr>
          <w:b/>
          <w:bCs/>
        </w:rPr>
        <w:t>Концепция устойчивого развития</w:t>
      </w:r>
    </w:p>
    <w:p w:rsidR="00244D03" w:rsidRDefault="00244D03" w:rsidP="00244D03">
      <w:pPr>
        <w:pStyle w:val="a3"/>
      </w:pPr>
      <w:r>
        <w:t>Ухудшение экологической обстановки во многих регионах земного шара и на планете в целом требует все более энергичных международных усилий, объединения всего человечества для за</w:t>
      </w:r>
      <w:r>
        <w:softHyphen/>
        <w:t>щиты жизни на планете.</w:t>
      </w:r>
    </w:p>
    <w:p w:rsidR="00244D03" w:rsidRDefault="00244D03" w:rsidP="00244D03">
      <w:pPr>
        <w:pStyle w:val="a3"/>
      </w:pPr>
      <w:r>
        <w:t>В 1983 г. Всемирная Комиссия ООН по окружающей среде и развитию в своем отчете «Наше общее будущее» призвала к «</w:t>
      </w:r>
      <w:r>
        <w:rPr>
          <w:b/>
          <w:bCs/>
        </w:rPr>
        <w:t>новой эре экономического развития</w:t>
      </w:r>
      <w:r>
        <w:t>, безопасного для окружаю</w:t>
      </w:r>
      <w:r>
        <w:softHyphen/>
        <w:t>щей среды».</w:t>
      </w:r>
    </w:p>
    <w:p w:rsidR="00244D03" w:rsidRDefault="00244D03" w:rsidP="00244D03">
      <w:pPr>
        <w:pStyle w:val="a3"/>
      </w:pPr>
      <w:r>
        <w:rPr>
          <w:noProof/>
        </w:rPr>
        <w:drawing>
          <wp:inline distT="0" distB="0" distL="0" distR="0" wp14:anchorId="1D505038" wp14:editId="2D223A41">
            <wp:extent cx="4267200" cy="3200400"/>
            <wp:effectExtent l="0" t="0" r="0" b="0"/>
            <wp:docPr id="1" name="Рисунок 1" descr="https://xn--j1ahfl.xn--p1ai/data/images/u144886/t151616428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44886/t1516164283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03" w:rsidRDefault="00244D03" w:rsidP="00244D03">
      <w:pPr>
        <w:pStyle w:val="a3"/>
      </w:pPr>
      <w:r>
        <w:t xml:space="preserve">Комиссия отметила, что </w:t>
      </w:r>
      <w:r>
        <w:rPr>
          <w:b/>
          <w:bCs/>
        </w:rPr>
        <w:t>«человечество способно сделать развитие устойчивым - обеспечить удовлетворение нужд настоящего, не подвергая риску способность будущих по</w:t>
      </w:r>
      <w:r>
        <w:rPr>
          <w:b/>
          <w:bCs/>
        </w:rPr>
        <w:softHyphen/>
        <w:t xml:space="preserve">колений удовлетворять свои потребности». </w:t>
      </w:r>
      <w:r>
        <w:t>Таким образом, не</w:t>
      </w:r>
      <w:r>
        <w:softHyphen/>
        <w:t>обходим переход к устойчивым формам развития, которые тре</w:t>
      </w:r>
      <w:r>
        <w:softHyphen/>
        <w:t>буют разумных взаимоотношений с окружающей средой. Пер</w:t>
      </w:r>
      <w:r>
        <w:softHyphen/>
        <w:t>спективу на этом пути открывает обширная программа «Повестка дня на XXI век», принятая на Конференц</w:t>
      </w:r>
      <w:proofErr w:type="gramStart"/>
      <w:r>
        <w:t>ии ОО</w:t>
      </w:r>
      <w:proofErr w:type="gramEnd"/>
      <w:r>
        <w:t>Н по окружаю</w:t>
      </w:r>
      <w:r>
        <w:softHyphen/>
        <w:t>щей среде и развитию в июне 1992 г. в Рио-де-Жанейро.</w:t>
      </w:r>
    </w:p>
    <w:p w:rsidR="00244D03" w:rsidRDefault="00244D03" w:rsidP="00244D03">
      <w:pPr>
        <w:pStyle w:val="a3"/>
      </w:pPr>
      <w:r>
        <w:t>В документах Конференции первые два тезиса сформулиро</w:t>
      </w:r>
      <w:r>
        <w:softHyphen/>
        <w:t>ваны следующим образом:</w:t>
      </w:r>
    </w:p>
    <w:p w:rsidR="00244D03" w:rsidRDefault="00244D03" w:rsidP="00244D03">
      <w:pPr>
        <w:pStyle w:val="a3"/>
      </w:pPr>
      <w:r>
        <w:rPr>
          <w:b/>
          <w:bCs/>
        </w:rPr>
        <w:t>«Все государства и все люди будут сотрудничать в осуще</w:t>
      </w:r>
      <w:r>
        <w:rPr>
          <w:b/>
          <w:bCs/>
        </w:rPr>
        <w:softHyphen/>
        <w:t>ствлении крайне важной задачи устранения бедности как необ</w:t>
      </w:r>
      <w:r>
        <w:rPr>
          <w:b/>
          <w:bCs/>
        </w:rPr>
        <w:softHyphen/>
        <w:t>ходимого требования для того, чтобы уменьшить неравенство в стандартах жизни и лучше удовлетворять требования большин</w:t>
      </w:r>
      <w:r>
        <w:rPr>
          <w:b/>
          <w:bCs/>
        </w:rPr>
        <w:softHyphen/>
        <w:t>ства людей в мире».</w:t>
      </w:r>
    </w:p>
    <w:p w:rsidR="00244D03" w:rsidRDefault="00244D03" w:rsidP="00244D03">
      <w:pPr>
        <w:pStyle w:val="a3"/>
      </w:pPr>
      <w:r>
        <w:rPr>
          <w:b/>
          <w:bCs/>
        </w:rPr>
        <w:t>«Для достижения устойчивого развития и более высокого качества жизни для всех людей государствам следует ослабить и исключить экологически неприемлемые производство и потреб</w:t>
      </w:r>
      <w:r>
        <w:rPr>
          <w:b/>
          <w:bCs/>
        </w:rPr>
        <w:softHyphen/>
        <w:t>ление и поддержать необходимую демографическую политику».</w:t>
      </w:r>
    </w:p>
    <w:p w:rsidR="00244D03" w:rsidRDefault="00244D03" w:rsidP="00244D03">
      <w:pPr>
        <w:pStyle w:val="a3"/>
      </w:pPr>
      <w:r>
        <w:rPr>
          <w:noProof/>
        </w:rPr>
        <w:lastRenderedPageBreak/>
        <w:drawing>
          <wp:inline distT="0" distB="0" distL="0" distR="0" wp14:anchorId="15219526" wp14:editId="44639BDC">
            <wp:extent cx="3762375" cy="2819400"/>
            <wp:effectExtent l="0" t="0" r="9525" b="0"/>
            <wp:docPr id="2" name="Рисунок 2" descr="https://xn--j1ahfl.xn--p1ai/data/images/u144886/t151616428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44886/t1516164283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03" w:rsidRDefault="00244D03" w:rsidP="00244D03">
      <w:pPr>
        <w:pStyle w:val="a3"/>
      </w:pPr>
      <w:r>
        <w:t> </w:t>
      </w:r>
    </w:p>
    <w:p w:rsidR="00244D03" w:rsidRDefault="00244D03" w:rsidP="00244D03">
      <w:pPr>
        <w:pStyle w:val="a3"/>
      </w:pPr>
      <w:r>
        <w:t xml:space="preserve">Остальные тезисы Конференции прямо или косвенно связаны с первыми двумя. В </w:t>
      </w:r>
      <w:r>
        <w:rPr>
          <w:b/>
          <w:bCs/>
        </w:rPr>
        <w:t xml:space="preserve">таблице </w:t>
      </w:r>
      <w:r>
        <w:t>№ 5 вы можете ознакомиться с ос</w:t>
      </w:r>
      <w:r>
        <w:softHyphen/>
        <w:t xml:space="preserve">новными проблемами, </w:t>
      </w:r>
      <w:proofErr w:type="spellStart"/>
      <w:r>
        <w:t>обсуждавшимися</w:t>
      </w:r>
      <w:proofErr w:type="spellEnd"/>
      <w:r>
        <w:t xml:space="preserve"> на Конференц</w:t>
      </w:r>
      <w:proofErr w:type="gramStart"/>
      <w:r>
        <w:t>ии ОО</w:t>
      </w:r>
      <w:proofErr w:type="gramEnd"/>
      <w:r>
        <w:t>Н в июне 1992 г.</w:t>
      </w:r>
    </w:p>
    <w:p w:rsidR="00244D03" w:rsidRDefault="00244D03" w:rsidP="00244D03">
      <w:pPr>
        <w:pStyle w:val="a3"/>
      </w:pPr>
      <w:r>
        <w:rPr>
          <w:b/>
          <w:bCs/>
        </w:rPr>
        <w:t>Человек - естественный компонент биосферы</w:t>
      </w:r>
      <w:r>
        <w:t>, он возник в результате ее эволюции, и на него, как и на все остальные виды, распространяются законы биосферы.</w:t>
      </w:r>
    </w:p>
    <w:p w:rsidR="00244D03" w:rsidRDefault="00244D03" w:rsidP="00244D03">
      <w:pPr>
        <w:pStyle w:val="a3"/>
      </w:pPr>
      <w:r>
        <w:rPr>
          <w:noProof/>
        </w:rPr>
        <w:drawing>
          <wp:inline distT="0" distB="0" distL="0" distR="0" wp14:anchorId="3C5F2495" wp14:editId="290B43EB">
            <wp:extent cx="4267200" cy="3200400"/>
            <wp:effectExtent l="0" t="0" r="0" b="0"/>
            <wp:docPr id="3" name="Рисунок 3" descr="https://xn--j1ahfl.xn--p1ai/data/images/u144886/t151616428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44886/t1516164283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03" w:rsidRDefault="00244D03" w:rsidP="00244D03">
      <w:pPr>
        <w:pStyle w:val="a3"/>
      </w:pPr>
      <w:r>
        <w:t>Человечество может существовать на планете только в доволь</w:t>
      </w:r>
      <w:r>
        <w:softHyphen/>
        <w:t>но узком интервале ее параметров. Как и любой другой вид, чело</w:t>
      </w:r>
      <w:r>
        <w:softHyphen/>
        <w:t>век имеет свою экологическую нишу - систему взаимоотношений с окружающей средой, законы развития, которых человеку необходи</w:t>
      </w:r>
      <w:r>
        <w:softHyphen/>
        <w:t>мо учитывать в своей деятельности. Отступление от этих законов может привести человечество к катастрофическим последствиям.</w:t>
      </w:r>
    </w:p>
    <w:p w:rsidR="00244D03" w:rsidRDefault="00244D03" w:rsidP="00244D03">
      <w:pPr>
        <w:pStyle w:val="a3"/>
      </w:pPr>
      <w:r>
        <w:lastRenderedPageBreak/>
        <w:t>Таким образом, человечество стоит сегодня перед важной проблемой выработки стратегии своего выживания на планете. В связи с этим Н. Н. Моисеев' определяет устойчивое развитие как «реализацию</w:t>
      </w:r>
    </w:p>
    <w:p w:rsidR="00244D03" w:rsidRDefault="00244D03" w:rsidP="00244D03">
      <w:pPr>
        <w:pStyle w:val="a3"/>
        <w:jc w:val="center"/>
      </w:pPr>
      <w:r>
        <w:rPr>
          <w:b/>
          <w:bCs/>
        </w:rPr>
        <w:t xml:space="preserve">Основные направления «Повестки дня на XXI век» (по М. </w:t>
      </w:r>
      <w:proofErr w:type="spellStart"/>
      <w:r>
        <w:rPr>
          <w:b/>
          <w:bCs/>
        </w:rPr>
        <w:t>Китингу</w:t>
      </w:r>
      <w:proofErr w:type="spellEnd"/>
      <w:r>
        <w:rPr>
          <w:b/>
          <w:bCs/>
        </w:rPr>
        <w:t>)</w:t>
      </w:r>
    </w:p>
    <w:p w:rsidR="00244D03" w:rsidRDefault="00244D03" w:rsidP="00244D03">
      <w:pPr>
        <w:pStyle w:val="a3"/>
      </w:pPr>
      <w:r>
        <w:rPr>
          <w:noProof/>
        </w:rPr>
        <w:drawing>
          <wp:inline distT="0" distB="0" distL="0" distR="0" wp14:anchorId="30395568" wp14:editId="228E31C0">
            <wp:extent cx="4267200" cy="3200400"/>
            <wp:effectExtent l="0" t="0" r="0" b="0"/>
            <wp:docPr id="4" name="Рисунок 4" descr="https://xn--j1ahfl.xn--p1ai/data/images/u144886/t1516164283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44886/t1516164283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03" w:rsidRDefault="00244D03" w:rsidP="00244D03">
      <w:pPr>
        <w:pStyle w:val="a3"/>
      </w:pPr>
      <w:r>
        <w:rPr>
          <w:b/>
          <w:bCs/>
        </w:rPr>
        <w:t xml:space="preserve">СТРАТЕГИИ </w:t>
      </w:r>
      <w:r>
        <w:t xml:space="preserve">человека, его пути к эпохе ноосферы, т. е. к состоянию </w:t>
      </w:r>
      <w:proofErr w:type="spellStart"/>
      <w:r>
        <w:t>коэволюции</w:t>
      </w:r>
      <w:proofErr w:type="spellEnd"/>
      <w:r>
        <w:t xml:space="preserve"> Общества и Природы». При этом под </w:t>
      </w:r>
      <w:proofErr w:type="spellStart"/>
      <w:r>
        <w:t>коэволюцией</w:t>
      </w:r>
      <w:proofErr w:type="spellEnd"/>
      <w:r>
        <w:t xml:space="preserve"> следует понимать совместную эволюцию социальной и природной систем, объединенных тесными эколог</w:t>
      </w:r>
      <w:proofErr w:type="gramStart"/>
      <w:r>
        <w:t>и-</w:t>
      </w:r>
      <w:proofErr w:type="gramEnd"/>
      <w:r>
        <w:br/>
      </w:r>
      <w:proofErr w:type="spellStart"/>
      <w:r>
        <w:t>ческими</w:t>
      </w:r>
      <w:proofErr w:type="spellEnd"/>
      <w:r>
        <w:t xml:space="preserve"> связями, при которых эволюция одной системы зависит от эволюции другой и</w:t>
      </w:r>
      <w:r>
        <w:br/>
        <w:t>одновременно влияет на нее. Следует отметить, что в науке проблема устойчивого развития еще не нашла однозначного, принятого всеми учеными объяснения. Концепция устойчивого развития сегодня еще в начале своего теоретического и практического подтверждения.</w:t>
      </w:r>
    </w:p>
    <w:p w:rsidR="00244D03" w:rsidRDefault="00244D03" w:rsidP="00244D03">
      <w:pPr>
        <w:pStyle w:val="a3"/>
        <w:jc w:val="center"/>
      </w:pPr>
      <w:r>
        <w:rPr>
          <w:b/>
          <w:bCs/>
        </w:rPr>
        <w:t>Главный источник выбросов в атмосферу - это производство и потребление энергии</w:t>
      </w:r>
    </w:p>
    <w:p w:rsidR="00244D03" w:rsidRDefault="00244D03" w:rsidP="00244D03">
      <w:pPr>
        <w:pStyle w:val="a3"/>
      </w:pPr>
      <w:r>
        <w:rPr>
          <w:noProof/>
        </w:rPr>
        <w:drawing>
          <wp:inline distT="0" distB="0" distL="0" distR="0" wp14:anchorId="44176AB7" wp14:editId="5165D1C2">
            <wp:extent cx="3362325" cy="2514600"/>
            <wp:effectExtent l="0" t="0" r="9525" b="0"/>
            <wp:docPr id="5" name="Рисунок 5" descr="https://xn--j1ahfl.xn--p1ai/data/images/u144886/t151616428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44886/t1516164283a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03" w:rsidRDefault="00244D03" w:rsidP="00244D03">
      <w:pPr>
        <w:pStyle w:val="a3"/>
      </w:pPr>
      <w:r>
        <w:lastRenderedPageBreak/>
        <w:t>В июне 1997 г. в Нью-Йорке состоялась Очередная Сессия Генеральной Ассамбл</w:t>
      </w:r>
      <w:proofErr w:type="gramStart"/>
      <w:r>
        <w:t>еи ОО</w:t>
      </w:r>
      <w:proofErr w:type="gramEnd"/>
      <w:r>
        <w:t>Н по проблемам окружающей среды и развитию, посвященная обсуждению итогов 5 летнего периода по становлению устойчивого развития челове</w:t>
      </w:r>
      <w:r>
        <w:softHyphen/>
        <w:t>чества (после Конференции 1992 г. в Рио-де-Жанейро).</w:t>
      </w:r>
    </w:p>
    <w:p w:rsidR="00244D03" w:rsidRDefault="00244D03" w:rsidP="00244D03">
      <w:pPr>
        <w:pStyle w:val="a3"/>
      </w:pPr>
      <w:r>
        <w:t>В работе форума принимали участие представители свыше 60 стран мира. Делегацию России возглавлял премьер-министр В. С. Черномыр</w:t>
      </w:r>
      <w:r>
        <w:softHyphen/>
        <w:t>дин. В своем выступлении отметил приоритетность проблем экологии, экономики, выживаемости человечества в разработке стратегических направлений устойчивого развития России.</w:t>
      </w:r>
    </w:p>
    <w:p w:rsidR="00244D03" w:rsidRPr="00244D03" w:rsidRDefault="00244D03" w:rsidP="00244D03">
      <w:pPr>
        <w:pStyle w:val="a3"/>
        <w:rPr>
          <w:b/>
        </w:rPr>
      </w:pPr>
      <w:r w:rsidRPr="00244D03">
        <w:rPr>
          <w:b/>
        </w:rPr>
        <w:t>Задание 1:</w:t>
      </w:r>
      <w:r>
        <w:rPr>
          <w:b/>
        </w:rPr>
        <w:t xml:space="preserve"> </w:t>
      </w:r>
      <w:r>
        <w:t>.Определите в порядке наибольшей важности выдвину</w:t>
      </w:r>
      <w:r>
        <w:softHyphen/>
        <w:t xml:space="preserve">тые руководителем Римского клуба А. </w:t>
      </w:r>
      <w:proofErr w:type="spellStart"/>
      <w:r>
        <w:t>Печчеи</w:t>
      </w:r>
      <w:proofErr w:type="spellEnd"/>
      <w:r>
        <w:t xml:space="preserve"> социаль</w:t>
      </w:r>
      <w:r>
        <w:softHyphen/>
        <w:t>ные и экологические проблемы, стоящие перед челове</w:t>
      </w:r>
      <w:r>
        <w:softHyphen/>
        <w:t>чеством</w:t>
      </w:r>
    </w:p>
    <w:p w:rsidR="00244D03" w:rsidRDefault="00244D03" w:rsidP="00244D03">
      <w:pPr>
        <w:pStyle w:val="a3"/>
      </w:pPr>
      <w:r>
        <w:t>бесконтрольное распространение человека, засе</w:t>
      </w:r>
      <w:r>
        <w:softHyphen/>
        <w:t>ляющего планету;</w:t>
      </w:r>
    </w:p>
    <w:p w:rsidR="00244D03" w:rsidRDefault="00244D03" w:rsidP="00244D03">
      <w:pPr>
        <w:pStyle w:val="a3"/>
      </w:pPr>
      <w:r>
        <w:t>неравенство в обществе;</w:t>
      </w:r>
    </w:p>
    <w:p w:rsidR="00244D03" w:rsidRDefault="00244D03" w:rsidP="00244D03">
      <w:pPr>
        <w:pStyle w:val="a3"/>
      </w:pPr>
      <w:r>
        <w:t>голод и недоедание;</w:t>
      </w:r>
    </w:p>
    <w:p w:rsidR="00244D03" w:rsidRDefault="00244D03" w:rsidP="00244D03">
      <w:pPr>
        <w:pStyle w:val="a3"/>
      </w:pPr>
      <w:r>
        <w:t>безработица;</w:t>
      </w:r>
    </w:p>
    <w:p w:rsidR="00244D03" w:rsidRDefault="00244D03" w:rsidP="00244D03">
      <w:pPr>
        <w:pStyle w:val="a3"/>
      </w:pPr>
      <w:r>
        <w:t> инфляция;</w:t>
      </w:r>
    </w:p>
    <w:p w:rsidR="00244D03" w:rsidRDefault="00244D03" w:rsidP="00244D03">
      <w:pPr>
        <w:pStyle w:val="a3"/>
      </w:pPr>
      <w:r>
        <w:t>энергетический кризис;</w:t>
      </w:r>
    </w:p>
    <w:p w:rsidR="00244D03" w:rsidRDefault="00244D03" w:rsidP="00244D03">
      <w:pPr>
        <w:pStyle w:val="a3"/>
      </w:pPr>
      <w:r>
        <w:t>недостаток природных ресурсов;</w:t>
      </w:r>
    </w:p>
    <w:p w:rsidR="00244D03" w:rsidRDefault="00244D03" w:rsidP="00244D03">
      <w:pPr>
        <w:pStyle w:val="a3"/>
      </w:pPr>
      <w:r>
        <w:t>устаревшая система образования;</w:t>
      </w:r>
    </w:p>
    <w:p w:rsidR="00244D03" w:rsidRDefault="00244D03" w:rsidP="00244D03">
      <w:pPr>
        <w:pStyle w:val="a3"/>
      </w:pPr>
      <w:r>
        <w:t>неграмотность населения;</w:t>
      </w:r>
    </w:p>
    <w:p w:rsidR="00244D03" w:rsidRDefault="00244D03" w:rsidP="00244D03">
      <w:pPr>
        <w:pStyle w:val="a3"/>
      </w:pPr>
      <w:r>
        <w:t>преступность;</w:t>
      </w:r>
    </w:p>
    <w:p w:rsidR="00244D03" w:rsidRDefault="00244D03" w:rsidP="00244D03">
      <w:pPr>
        <w:pStyle w:val="a3"/>
      </w:pPr>
      <w:r>
        <w:t>наркомания;</w:t>
      </w:r>
    </w:p>
    <w:p w:rsidR="00244D03" w:rsidRDefault="00244D03" w:rsidP="00244D03">
      <w:pPr>
        <w:pStyle w:val="a3"/>
      </w:pPr>
      <w:r>
        <w:t>ядерное вооружение;</w:t>
      </w:r>
    </w:p>
    <w:p w:rsidR="00244D03" w:rsidRDefault="00244D03" w:rsidP="00244D03">
      <w:pPr>
        <w:pStyle w:val="a3"/>
      </w:pPr>
      <w:r>
        <w:t>коррупция среди политиков;</w:t>
      </w:r>
    </w:p>
    <w:p w:rsidR="00244D03" w:rsidRDefault="00244D03" w:rsidP="00244D03">
      <w:pPr>
        <w:pStyle w:val="a3"/>
      </w:pPr>
      <w:r>
        <w:t>бюрократизм;</w:t>
      </w:r>
    </w:p>
    <w:p w:rsidR="00244D03" w:rsidRDefault="00244D03" w:rsidP="00244D03">
      <w:pPr>
        <w:pStyle w:val="a3"/>
      </w:pPr>
      <w:r>
        <w:t>деградация (разрушение) природной среды;</w:t>
      </w:r>
    </w:p>
    <w:p w:rsidR="00244D03" w:rsidRDefault="00244D03" w:rsidP="00244D03">
      <w:pPr>
        <w:pStyle w:val="a3"/>
      </w:pPr>
      <w:r>
        <w:t>упадок моральных ценностей;</w:t>
      </w:r>
    </w:p>
    <w:p w:rsidR="00244D03" w:rsidRDefault="00244D03" w:rsidP="00244D03">
      <w:pPr>
        <w:pStyle w:val="a3"/>
      </w:pPr>
      <w:r>
        <w:t>утрата веры в будущее;</w:t>
      </w:r>
    </w:p>
    <w:p w:rsidR="00244D03" w:rsidRDefault="00244D03" w:rsidP="00244D03">
      <w:pPr>
        <w:pStyle w:val="a3"/>
      </w:pPr>
      <w:r>
        <w:t>недопонимание опасности экологических бедствий;</w:t>
      </w:r>
    </w:p>
    <w:p w:rsidR="00244D03" w:rsidRDefault="00244D03" w:rsidP="00244D03">
      <w:pPr>
        <w:pStyle w:val="a3"/>
      </w:pPr>
      <w:r>
        <w:t>военные конфликты.</w:t>
      </w:r>
    </w:p>
    <w:p w:rsidR="00244D03" w:rsidRDefault="00244D03" w:rsidP="00244D03">
      <w:pPr>
        <w:pStyle w:val="a3"/>
      </w:pPr>
      <w:r>
        <w:rPr>
          <w:b/>
          <w:bCs/>
        </w:rPr>
        <w:lastRenderedPageBreak/>
        <w:t>Попытайтесь обосновать предложенное вами ранжирование современных проблем.</w:t>
      </w:r>
    </w:p>
    <w:p w:rsidR="00244D03" w:rsidRDefault="00244D03" w:rsidP="00244D03">
      <w:pPr>
        <w:pStyle w:val="a3"/>
      </w:pPr>
      <w:r w:rsidRPr="00244D03">
        <w:rPr>
          <w:b/>
        </w:rPr>
        <w:t>Задание 2:</w:t>
      </w:r>
      <w:r>
        <w:t xml:space="preserve"> </w:t>
      </w:r>
      <w:r>
        <w:t>Перечислите основные тезисы «Повестки дня XXI века» и дайте им свое объяснение.</w:t>
      </w:r>
    </w:p>
    <w:p w:rsidR="00244D03" w:rsidRDefault="00244D03" w:rsidP="00244D03">
      <w:pPr>
        <w:pStyle w:val="a3"/>
      </w:pPr>
      <w:r>
        <w:t>3.На основании предложенных в таблице №6 определе</w:t>
      </w:r>
      <w:r>
        <w:softHyphen/>
        <w:t xml:space="preserve">ний сформулируйте свое </w:t>
      </w:r>
      <w:proofErr w:type="spellStart"/>
      <w:r>
        <w:t>трактование</w:t>
      </w:r>
      <w:proofErr w:type="spellEnd"/>
      <w:r>
        <w:t xml:space="preserve"> термина «устой</w:t>
      </w:r>
      <w:r>
        <w:softHyphen/>
        <w:t>чивое развитие».</w:t>
      </w:r>
    </w:p>
    <w:p w:rsidR="00244D03" w:rsidRDefault="00244D03" w:rsidP="00244D03">
      <w:pPr>
        <w:pStyle w:val="a3"/>
      </w:pPr>
      <w:r>
        <w:rPr>
          <w:b/>
          <w:bCs/>
        </w:rPr>
        <w:t>Что такое устойчивое развитие?</w:t>
      </w:r>
    </w:p>
    <w:p w:rsidR="003D5EF7" w:rsidRPr="005A75D3" w:rsidRDefault="003D5EF7" w:rsidP="003D5EF7">
      <w:pP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F42B20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sz w:val="28"/>
          <w:szCs w:val="28"/>
        </w:rPr>
        <w:t>записать</w:t>
      </w:r>
      <w:r w:rsidRPr="00F42B20">
        <w:rPr>
          <w:rFonts w:ascii="Times New Roman" w:hAnsi="Times New Roman" w:cs="Times New Roman"/>
          <w:b/>
          <w:sz w:val="28"/>
          <w:szCs w:val="28"/>
        </w:rPr>
        <w:t xml:space="preserve">  и отправить по электронной почте </w:t>
      </w:r>
      <w:hyperlink r:id="rId10" w:history="1"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gazelkaa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42B20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.02.2022</w:t>
      </w:r>
    </w:p>
    <w:p w:rsidR="00244D03" w:rsidRDefault="00244D03" w:rsidP="00244D03">
      <w:pPr>
        <w:pStyle w:val="a3"/>
      </w:pPr>
      <w:r>
        <w:t> </w:t>
      </w:r>
    </w:p>
    <w:p w:rsidR="00EC4276" w:rsidRDefault="00EC4276"/>
    <w:sectPr w:rsidR="00EC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31"/>
    <w:rsid w:val="000201B0"/>
    <w:rsid w:val="00244D03"/>
    <w:rsid w:val="003D5EF7"/>
    <w:rsid w:val="00A53ED8"/>
    <w:rsid w:val="00AC0D31"/>
    <w:rsid w:val="00E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gazelka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710</Words>
  <Characters>4049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2022-02-03T07:51:00Z</dcterms:created>
  <dcterms:modified xsi:type="dcterms:W3CDTF">2022-02-03T07:54:00Z</dcterms:modified>
</cp:coreProperties>
</file>