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E0" w:rsidRPr="001D51E0" w:rsidRDefault="001D51E0" w:rsidP="001D51E0">
      <w:pPr>
        <w:pStyle w:val="c1"/>
        <w:rPr>
          <w:b/>
        </w:rPr>
      </w:pPr>
      <w:r w:rsidRPr="001D51E0">
        <w:rPr>
          <w:rStyle w:val="c0"/>
          <w:b/>
        </w:rPr>
        <w:t xml:space="preserve">Тема: Составление уравнений </w:t>
      </w:r>
      <w:proofErr w:type="spellStart"/>
      <w:r w:rsidRPr="001D51E0">
        <w:rPr>
          <w:rStyle w:val="c0"/>
          <w:b/>
        </w:rPr>
        <w:t>окислительно</w:t>
      </w:r>
      <w:proofErr w:type="spellEnd"/>
      <w:r w:rsidRPr="001D51E0">
        <w:rPr>
          <w:rStyle w:val="c0"/>
          <w:b/>
        </w:rPr>
        <w:t xml:space="preserve"> – </w:t>
      </w:r>
      <w:proofErr w:type="spellStart"/>
      <w:r w:rsidRPr="001D51E0">
        <w:rPr>
          <w:rStyle w:val="c0"/>
          <w:b/>
        </w:rPr>
        <w:t>восстановительныхреакций</w:t>
      </w:r>
      <w:proofErr w:type="spellEnd"/>
      <w:r w:rsidRPr="001D51E0">
        <w:rPr>
          <w:rStyle w:val="c0"/>
          <w:b/>
        </w:rPr>
        <w:t xml:space="preserve"> методом электронного баланса.</w:t>
      </w:r>
    </w:p>
    <w:p w:rsidR="001D51E0" w:rsidRPr="001D51E0" w:rsidRDefault="001D51E0" w:rsidP="001D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5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Окислительно</w:t>
      </w:r>
      <w:proofErr w:type="spellEnd"/>
      <w:r w:rsidRPr="001D5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-восстановительные реакции</w:t>
      </w:r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(ОВР) – реакции, в ходе которых изменяются степени окисления элементов вследствие перехода электронов от восстановителя к окислителю. </w:t>
      </w:r>
      <w:r w:rsidRPr="001D5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Окисление</w:t>
      </w:r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отдачи электронов атомом, молекулой или ионом, степень окисления элемента повышается. </w:t>
      </w:r>
      <w:r w:rsidRPr="001D5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Восстановление</w:t>
      </w:r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приёма электронов атомом, молекулой или ионом, степень окисления элемента понижается.</w:t>
      </w:r>
    </w:p>
    <w:p w:rsidR="001D51E0" w:rsidRPr="001D51E0" w:rsidRDefault="001D51E0" w:rsidP="001D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составление схем электронного баланса на примере горения фосфора (а) и взаимодействия перманганата калия с концентрированной соляной кислотой (б).</w:t>
      </w:r>
    </w:p>
    <w:p w:rsidR="001D51E0" w:rsidRPr="001D51E0" w:rsidRDefault="001D51E0" w:rsidP="001D5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схемы реакций, вычислим степени окисления элементов и определим элементы, у которых они меняются:</w:t>
      </w:r>
    </w:p>
    <w:p w:rsidR="001D51E0" w:rsidRPr="001D51E0" w:rsidRDefault="001D51E0" w:rsidP="001D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29E615" wp14:editId="396C7E68">
            <wp:extent cx="5934075" cy="392642"/>
            <wp:effectExtent l="0" t="0" r="0" b="7620"/>
            <wp:docPr id="1" name="Рисунок 1" descr="https://uchitel.pro/wp-content/uploads/2019/07/2019-07-04_18-5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9/07/2019-07-04_18-53-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E0" w:rsidRPr="001D51E0" w:rsidRDefault="001D51E0" w:rsidP="001D5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схемы, отражающие процессы перехода электронов:</w:t>
      </w:r>
    </w:p>
    <w:p w:rsidR="001D51E0" w:rsidRPr="001D51E0" w:rsidRDefault="001D51E0" w:rsidP="001D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CEC630" wp14:editId="2595FC80">
            <wp:extent cx="4857750" cy="1066800"/>
            <wp:effectExtent l="0" t="0" r="0" b="0"/>
            <wp:docPr id="2" name="Рисунок 2" descr="https://uchitel.pro/wp-content/uploads/2019/07/2019-07-04_19-07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itel.pro/wp-content/uploads/2019/07/2019-07-04_19-07-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E0" w:rsidRPr="001D51E0" w:rsidRDefault="001D51E0" w:rsidP="001D51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Определим, какой процесс является окислением, а какой – восстановлением; какой элемент является окислителем, а какой – восстановителем:</w:t>
      </w:r>
    </w:p>
    <w:p w:rsidR="001D51E0" w:rsidRPr="001D51E0" w:rsidRDefault="001D51E0" w:rsidP="001D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310AB5" wp14:editId="38748F9B">
            <wp:extent cx="5600700" cy="1447800"/>
            <wp:effectExtent l="0" t="0" r="0" b="0"/>
            <wp:docPr id="3" name="Рисунок 3" descr="https://uchitel.pro/wp-content/uploads/2019/07/2019-07-04_19-07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itel.pro/wp-content/uploads/2019/07/2019-07-04_19-07-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E0" w:rsidRPr="001D51E0" w:rsidRDefault="001D51E0" w:rsidP="001D51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Уравняем число отданных и принятых электронов. Для этого найдём наименьшее общее кратное для числа отданных и числа принятых электронов. В результате деления наименьшего общего кратного на число отданных и принятых электронов находим коэффициенты:</w:t>
      </w:r>
    </w:p>
    <w:p w:rsidR="001D51E0" w:rsidRPr="001D51E0" w:rsidRDefault="001D51E0" w:rsidP="001D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98E520" wp14:editId="7C9AE2C0">
            <wp:extent cx="5753100" cy="1046018"/>
            <wp:effectExtent l="0" t="0" r="0" b="1905"/>
            <wp:docPr id="4" name="Рисунок 4" descr="https://uchitel.pro/wp-content/uploads/2019/07/2019-07-04_19-07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itel.pro/wp-content/uploads/2019/07/2019-07-04_19-07-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E0" w:rsidRPr="001D51E0" w:rsidRDefault="001D51E0" w:rsidP="001D51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Перенесём коэффициенты в исходную схему (п. 1), преобразуя её в уравнение реакции:</w:t>
      </w:r>
    </w:p>
    <w:p w:rsidR="001D51E0" w:rsidRPr="001D51E0" w:rsidRDefault="001D51E0" w:rsidP="001D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713F5E" wp14:editId="4B98C1D4">
            <wp:extent cx="5800725" cy="190188"/>
            <wp:effectExtent l="0" t="0" r="0" b="635"/>
            <wp:docPr id="5" name="Рисунок 5" descr="https://uchitel.pro/wp-content/uploads/2019/07/2019-07-04_19-08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9/07/2019-07-04_19-08-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800725" cy="1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E0" w:rsidRPr="001D51E0" w:rsidRDefault="001D51E0" w:rsidP="001D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формулой </w:t>
      </w:r>
      <w:proofErr w:type="spellStart"/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поставили коэффициент, так как не все ионы </w:t>
      </w:r>
      <w:proofErr w:type="spellStart"/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1D51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в </w:t>
      </w:r>
      <w:proofErr w:type="spellStart"/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-восстановительном процессе, часть из них участвовала в образовании солей.</w:t>
      </w:r>
    </w:p>
    <w:p w:rsidR="001D51E0" w:rsidRPr="001D51E0" w:rsidRDefault="001D51E0" w:rsidP="001D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уравнении (б) требуется уравнять количество атомов элементов, не участвующих в </w:t>
      </w:r>
      <w:proofErr w:type="spellStart"/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-восстановительном процессе (К, Н, частично </w:t>
      </w:r>
      <w:proofErr w:type="spellStart"/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Получаем уравнение:</w:t>
      </w:r>
    </w:p>
    <w:p w:rsidR="001D51E0" w:rsidRPr="001D51E0" w:rsidRDefault="001D51E0" w:rsidP="001D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3BB2BF" wp14:editId="76453BA6">
            <wp:extent cx="5000625" cy="285750"/>
            <wp:effectExtent l="0" t="0" r="9525" b="0"/>
            <wp:docPr id="6" name="Рисунок 6" descr="https://uchitel.pro/wp-content/uploads/2019/07/2019-07-04_19-0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itel.pro/wp-content/uploads/2019/07/2019-07-04_19-08-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E0" w:rsidRPr="001D51E0" w:rsidRDefault="001D51E0" w:rsidP="001D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правильной расстановке коэффициентов количество атомов кислорода в левой и правой частях уравнения будет одинаково (в случае (б) – 8).</w:t>
      </w:r>
      <w:proofErr w:type="gramEnd"/>
    </w:p>
    <w:p w:rsidR="001D51E0" w:rsidRPr="001D51E0" w:rsidRDefault="001D51E0" w:rsidP="001D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51A79A" wp14:editId="5697636F">
            <wp:extent cx="5808311" cy="3646329"/>
            <wp:effectExtent l="0" t="0" r="2540" b="0"/>
            <wp:docPr id="7" name="Рисунок 7" descr="Метод электронного балан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тод электронного баланс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11" cy="364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E0" w:rsidRPr="001D51E0" w:rsidRDefault="001D51E0" w:rsidP="001D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FC7" w:rsidRDefault="00AF5FC7" w:rsidP="00AF5F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лекцию.</w:t>
      </w:r>
    </w:p>
    <w:p w:rsidR="00AF5FC7" w:rsidRDefault="00AF5FC7" w:rsidP="00AF5FC7">
      <w:pPr>
        <w:pStyle w:val="a6"/>
      </w:pPr>
      <w:r>
        <w:rPr>
          <w:b/>
        </w:rPr>
        <w:t>Задание 2:</w:t>
      </w:r>
      <w:r>
        <w:t xml:space="preserve"> </w:t>
      </w:r>
    </w:p>
    <w:p w:rsidR="00AF5FC7" w:rsidRPr="00AF5FC7" w:rsidRDefault="00AF5FC7" w:rsidP="00AF5FC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5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уравнения ОВР методом электронного баланса и проклассифицировать по признаку нахождения окислителя и восстановителя в соединениях.</w:t>
      </w:r>
    </w:p>
    <w:p w:rsidR="00AF5FC7" w:rsidRPr="00AF5FC7" w:rsidRDefault="00AF5FC7" w:rsidP="00AF5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5F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AF5FC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WO</w:t>
      </w:r>
      <w:r w:rsidRPr="00AF5FC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</w:t>
      </w:r>
      <w:r w:rsidRPr="00AF5FC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+ W </w:t>
      </w:r>
      <w:r w:rsidRPr="00AF5F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Br</w:t>
      </w:r>
      <w:r w:rsidRPr="00AF5FC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H</w:t>
      </w:r>
      <w:r w:rsidRPr="00AF5FC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S + </w:t>
      </w:r>
      <w:proofErr w:type="spellStart"/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HBr</w:t>
      </w:r>
      <w:proofErr w:type="spellEnd"/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F5FC7" w:rsidRPr="00AF5FC7" w:rsidRDefault="00AF5FC7" w:rsidP="00AF5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5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Li + N</w:t>
      </w:r>
      <w:r w:rsidRPr="00AF5FC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</w:t>
      </w:r>
      <w:r w:rsidRPr="00AF5FC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 </w:t>
      </w:r>
      <w:r w:rsidRPr="00AF5FC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Cu + O</w:t>
      </w:r>
      <w:r w:rsidRPr="00AF5FC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</w:p>
    <w:p w:rsidR="00AF5FC7" w:rsidRPr="00C90D5D" w:rsidRDefault="00AF5FC7" w:rsidP="00AF5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5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S + KClO</w:t>
      </w:r>
      <w:r w:rsidRPr="00AF5FC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</w:t>
      </w:r>
      <w:r w:rsidRPr="00AF5FC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+ </w:t>
      </w:r>
      <w:proofErr w:type="spellStart"/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F5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Br</w:t>
      </w:r>
      <w:r w:rsidRPr="00AF5FC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NaBrO</w:t>
      </w:r>
      <w:r w:rsidRPr="00AF5FC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NaBr</w:t>
      </w:r>
      <w:proofErr w:type="spellEnd"/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AF5FC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F5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AF5FC7" w:rsidRPr="00AF5FC7" w:rsidRDefault="00AF5FC7" w:rsidP="00AF5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F5F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Задание 3: </w:t>
      </w:r>
    </w:p>
    <w:p w:rsidR="00AF5FC7" w:rsidRPr="00AF5FC7" w:rsidRDefault="00AF5FC7" w:rsidP="00AF5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Рассмотрите приведённые ниже схемы уравнений реакций. В чём их существенное отличие?  Изменились ли степени окисления элементов в этих реакциях?</w:t>
      </w:r>
    </w:p>
    <w:p w:rsidR="00AF5FC7" w:rsidRPr="00AF5FC7" w:rsidRDefault="00AF5FC7" w:rsidP="00AF5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C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EC4A4F5" wp14:editId="48F91CAD">
            <wp:extent cx="3810000" cy="1133475"/>
            <wp:effectExtent l="0" t="0" r="0" b="9525"/>
            <wp:docPr id="12" name="Рисунок 12" descr="https://www.sites.google.com/site/himulacom/_/rsrc/1315460264613/zvonok-na-urok/9-klass---vtoroj-god-obucenia/urok-no8-9-okislitelno-vosstanovitelnye-reakcii-okislenie-i-vosstanovlenie/%D0%BE%D0%B2%D1%80.jpg?height=119&amp;width=40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tes.google.com/site/himulacom/_/rsrc/1315460264613/zvonok-na-urok/9-klass---vtoroj-god-obucenia/urok-no8-9-okislitelno-vosstanovitelnye-reakcii-okislenie-i-vosstanovlenie/%D0%BE%D0%B2%D1%80.jpg?height=119&amp;width=40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FC7" w:rsidRPr="00AF5FC7" w:rsidRDefault="00AF5FC7" w:rsidP="00AF5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FC7" w:rsidRPr="00AF5FC7" w:rsidRDefault="00AF5FC7" w:rsidP="00AF5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FC7" w:rsidRPr="00296ED3" w:rsidRDefault="00AF5FC7" w:rsidP="00296ED3">
      <w:pPr>
        <w:pStyle w:val="a6"/>
        <w:rPr>
          <w:b/>
          <w:color w:val="0000FF" w:themeColor="hyperlink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Ответы записать  и отправить по электронной почте </w:t>
      </w:r>
      <w:hyperlink r:id="rId15" w:history="1">
        <w:r>
          <w:rPr>
            <w:rStyle w:val="a5"/>
            <w:b/>
            <w:sz w:val="28"/>
            <w:szCs w:val="28"/>
            <w:lang w:val="en-US"/>
          </w:rPr>
          <w:t>gazelkaa</w:t>
        </w:r>
        <w:r>
          <w:rPr>
            <w:rStyle w:val="a5"/>
            <w:b/>
            <w:sz w:val="28"/>
            <w:szCs w:val="28"/>
          </w:rPr>
          <w:t>@</w:t>
        </w:r>
        <w:r>
          <w:rPr>
            <w:rStyle w:val="a5"/>
            <w:b/>
            <w:sz w:val="28"/>
            <w:szCs w:val="28"/>
            <w:lang w:val="en-US"/>
          </w:rPr>
          <w:t>mail</w:t>
        </w:r>
        <w:r>
          <w:rPr>
            <w:rStyle w:val="a5"/>
            <w:b/>
            <w:sz w:val="28"/>
            <w:szCs w:val="28"/>
          </w:rPr>
          <w:t>.</w:t>
        </w:r>
        <w:proofErr w:type="spellStart"/>
        <w:r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="00C87F93">
        <w:rPr>
          <w:b/>
          <w:color w:val="0000FF" w:themeColor="hyperlink"/>
          <w:sz w:val="28"/>
          <w:szCs w:val="28"/>
          <w:u w:val="single"/>
        </w:rPr>
        <w:t xml:space="preserve">,  </w:t>
      </w:r>
      <w:r w:rsidR="00C87F93">
        <w:rPr>
          <w:b/>
          <w:sz w:val="28"/>
          <w:szCs w:val="28"/>
        </w:rPr>
        <w:t xml:space="preserve"> до 11.02.2022</w:t>
      </w:r>
    </w:p>
    <w:p w:rsidR="00AF5FC7" w:rsidRDefault="00AF5FC7" w:rsidP="00AF5FC7"/>
    <w:p w:rsidR="00AF5FC7" w:rsidRDefault="00AF5FC7" w:rsidP="00AF5FC7"/>
    <w:p w:rsidR="00AF5FC7" w:rsidRDefault="00AF5FC7" w:rsidP="00AF5FC7"/>
    <w:p w:rsidR="00AF5FC7" w:rsidRDefault="00AF5FC7" w:rsidP="00AF5FC7"/>
    <w:p w:rsidR="00AF5FC7" w:rsidRDefault="00AF5FC7" w:rsidP="00AF5FC7"/>
    <w:p w:rsidR="00356A31" w:rsidRPr="001D51E0" w:rsidRDefault="00C87F93"/>
    <w:sectPr w:rsidR="00356A31" w:rsidRPr="001D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A4F"/>
    <w:multiLevelType w:val="multilevel"/>
    <w:tmpl w:val="9EB64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A15B7"/>
    <w:multiLevelType w:val="multilevel"/>
    <w:tmpl w:val="8A38F0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E0921"/>
    <w:multiLevelType w:val="multilevel"/>
    <w:tmpl w:val="F230B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44945"/>
    <w:multiLevelType w:val="multilevel"/>
    <w:tmpl w:val="46B6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800400"/>
    <w:multiLevelType w:val="multilevel"/>
    <w:tmpl w:val="462C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D21763"/>
    <w:multiLevelType w:val="multilevel"/>
    <w:tmpl w:val="E1C60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75"/>
    <w:rsid w:val="001D51E0"/>
    <w:rsid w:val="00296ED3"/>
    <w:rsid w:val="00AF5FC7"/>
    <w:rsid w:val="00C723EB"/>
    <w:rsid w:val="00C87F93"/>
    <w:rsid w:val="00C90D5D"/>
    <w:rsid w:val="00D56FBF"/>
    <w:rsid w:val="00DC1B75"/>
    <w:rsid w:val="00E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D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51E0"/>
  </w:style>
  <w:style w:type="paragraph" w:styleId="a3">
    <w:name w:val="Balloon Text"/>
    <w:basedOn w:val="a"/>
    <w:link w:val="a4"/>
    <w:uiPriority w:val="99"/>
    <w:semiHidden/>
    <w:unhideWhenUsed/>
    <w:rsid w:val="001D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F5FC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D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51E0"/>
  </w:style>
  <w:style w:type="paragraph" w:styleId="a3">
    <w:name w:val="Balloon Text"/>
    <w:basedOn w:val="a"/>
    <w:link w:val="a4"/>
    <w:uiPriority w:val="99"/>
    <w:semiHidden/>
    <w:unhideWhenUsed/>
    <w:rsid w:val="001D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F5FC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ites.google.com/site/himulacom/zvonok-na-urok/9-klass---vtoroj-god-obucenia/urok-no8-9-okislitelno-vosstanovitelnye-reakcii-okislenie-i-vosstanovlenie/%D0%BE%D0%B2%D1%80.jpg?attredirects=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gazelkaa@mail.ru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</cp:revision>
  <dcterms:created xsi:type="dcterms:W3CDTF">2020-04-06T03:38:00Z</dcterms:created>
  <dcterms:modified xsi:type="dcterms:W3CDTF">2022-02-03T06:16:00Z</dcterms:modified>
</cp:coreProperties>
</file>